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8D5" w:rsidRPr="00B068D5" w:rsidRDefault="00B068D5" w:rsidP="00B068D5">
      <w:pPr>
        <w:rPr>
          <w:sz w:val="32"/>
          <w:szCs w:val="32"/>
        </w:rPr>
      </w:pPr>
      <w:bookmarkStart w:id="0" w:name="_GoBack"/>
      <w:r w:rsidRPr="00B068D5">
        <w:rPr>
          <w:sz w:val="32"/>
          <w:szCs w:val="32"/>
        </w:rPr>
        <w:t>Commercial Car Insurance Policies: Not Just For Big Business</w:t>
      </w:r>
    </w:p>
    <w:bookmarkEnd w:id="0"/>
    <w:p w:rsidR="00B068D5" w:rsidRPr="00B068D5" w:rsidRDefault="00B068D5" w:rsidP="00B068D5">
      <w:pPr>
        <w:spacing w:before="100" w:beforeAutospacing="1" w:after="120" w:line="240" w:lineRule="auto"/>
        <w:rPr>
          <w:rFonts w:eastAsia="Times New Roman" w:cs="Times New Roman"/>
          <w:color w:val="585149"/>
        </w:rPr>
      </w:pPr>
      <w:r w:rsidRPr="00B068D5">
        <w:rPr>
          <w:rFonts w:eastAsia="Times New Roman" w:cs="Times New Roman"/>
          <w:color w:val="585149"/>
        </w:rPr>
        <w:t>Many self-employed individuals, from the one-woman catering powerhouse to the hammer-toting contractor, believe that their personal car insurance policy covers them for work uses. But when it comes time to file a claim, that belief might not stand up to scrutiny.</w:t>
      </w:r>
    </w:p>
    <w:p w:rsidR="00B068D5" w:rsidRPr="00B068D5" w:rsidRDefault="00B068D5" w:rsidP="00B068D5">
      <w:pPr>
        <w:shd w:val="clear" w:color="auto" w:fill="FFFFFF"/>
        <w:spacing w:before="100" w:beforeAutospacing="1" w:after="240" w:line="240" w:lineRule="auto"/>
        <w:outlineLvl w:val="1"/>
        <w:rPr>
          <w:rFonts w:eastAsia="Times New Roman" w:cs="Arial"/>
          <w:color w:val="170939"/>
          <w:spacing w:val="-15"/>
          <w:sz w:val="32"/>
          <w:szCs w:val="32"/>
        </w:rPr>
      </w:pPr>
      <w:r w:rsidRPr="00B068D5">
        <w:rPr>
          <w:rFonts w:eastAsia="Times New Roman" w:cs="Arial"/>
          <w:color w:val="170939"/>
          <w:spacing w:val="-15"/>
          <w:sz w:val="32"/>
          <w:szCs w:val="32"/>
        </w:rPr>
        <w:t>Do you need commercial car insurance?</w:t>
      </w:r>
    </w:p>
    <w:p w:rsidR="00B068D5" w:rsidRPr="00B068D5" w:rsidRDefault="00B068D5" w:rsidP="00B068D5">
      <w:pPr>
        <w:shd w:val="clear" w:color="auto" w:fill="FFFFFF"/>
        <w:spacing w:after="180" w:line="300" w:lineRule="atLeast"/>
        <w:rPr>
          <w:rFonts w:eastAsia="Times New Roman" w:cs="Times New Roman"/>
          <w:color w:val="585149"/>
        </w:rPr>
      </w:pPr>
      <w:r w:rsidRPr="00B068D5">
        <w:rPr>
          <w:rFonts w:eastAsia="Times New Roman" w:cs="Times New Roman"/>
          <w:color w:val="585149"/>
        </w:rPr>
        <w:t>If you can answer "yes" to any of the following questions, you may need commercial car insurance:</w:t>
      </w:r>
    </w:p>
    <w:p w:rsidR="00B068D5" w:rsidRPr="00B068D5" w:rsidRDefault="00B068D5" w:rsidP="00B068D5">
      <w:pPr>
        <w:numPr>
          <w:ilvl w:val="0"/>
          <w:numId w:val="1"/>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Are any of your vehicles used for pickup or delivery of goods, including supplies, materials, newspaper, pizza, other food items, or for messenger services?</w:t>
      </w:r>
    </w:p>
    <w:p w:rsidR="00B068D5" w:rsidRPr="00B068D5" w:rsidRDefault="00B068D5" w:rsidP="00B068D5">
      <w:pPr>
        <w:numPr>
          <w:ilvl w:val="0"/>
          <w:numId w:val="1"/>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Are any of your vehicles used for limousine, taxi service, or other livery service?</w:t>
      </w:r>
    </w:p>
    <w:p w:rsidR="00B068D5" w:rsidRPr="00B068D5" w:rsidRDefault="00B068D5" w:rsidP="00B068D5">
      <w:pPr>
        <w:numPr>
          <w:ilvl w:val="0"/>
          <w:numId w:val="1"/>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Are any of your vehicles owned or leased by a partnership or corporation?</w:t>
      </w:r>
    </w:p>
    <w:p w:rsidR="00B068D5" w:rsidRPr="00B068D5" w:rsidRDefault="00B068D5" w:rsidP="00B068D5">
      <w:pPr>
        <w:numPr>
          <w:ilvl w:val="0"/>
          <w:numId w:val="1"/>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Are any of your vehicles registered or titled to a business, corporation, partnership, or DBA (Doing Business As)?</w:t>
      </w:r>
    </w:p>
    <w:p w:rsidR="00B068D5" w:rsidRPr="00B068D5" w:rsidRDefault="00B068D5" w:rsidP="00B068D5">
      <w:pPr>
        <w:numPr>
          <w:ilvl w:val="0"/>
          <w:numId w:val="1"/>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Do any employees or non-listed drivers drive any of your vehicles on a regular or occasional basis?</w:t>
      </w:r>
    </w:p>
    <w:p w:rsidR="00B068D5" w:rsidRPr="00B068D5" w:rsidRDefault="00B068D5" w:rsidP="00B068D5">
      <w:pPr>
        <w:numPr>
          <w:ilvl w:val="0"/>
          <w:numId w:val="1"/>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Are any of your vehicles leased or rented to others?</w:t>
      </w:r>
    </w:p>
    <w:p w:rsidR="00B068D5" w:rsidRPr="00B068D5" w:rsidRDefault="00B068D5" w:rsidP="00B068D5">
      <w:pPr>
        <w:numPr>
          <w:ilvl w:val="0"/>
          <w:numId w:val="1"/>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Are any of your vehicles a pickup, van, or utility vehicle with a gross weight exceeding 10,000 pounds, or do any of your vehicles have a rated load capacity over 2,000 pounds?</w:t>
      </w:r>
    </w:p>
    <w:p w:rsidR="00B068D5" w:rsidRPr="00B068D5" w:rsidRDefault="00B068D5" w:rsidP="00B068D5">
      <w:pPr>
        <w:numPr>
          <w:ilvl w:val="0"/>
          <w:numId w:val="1"/>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Are any of your vehicles equipped with snowplowing equipment, cooking or catering equipment, bathrooms, altered suspensions, hydraulic lifts, or racing equipment?</w:t>
      </w:r>
    </w:p>
    <w:p w:rsidR="00B068D5" w:rsidRPr="00B068D5" w:rsidRDefault="00B068D5" w:rsidP="00B068D5">
      <w:pPr>
        <w:numPr>
          <w:ilvl w:val="0"/>
          <w:numId w:val="1"/>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Do any of your vehicles have equipment installed such as ladder racks or permanent toolboxes that are used to support a business?</w:t>
      </w:r>
    </w:p>
    <w:p w:rsidR="00B068D5" w:rsidRPr="00B068D5" w:rsidRDefault="00B068D5" w:rsidP="00B068D5">
      <w:pPr>
        <w:shd w:val="clear" w:color="auto" w:fill="FFFFFF"/>
        <w:spacing w:before="100" w:beforeAutospacing="1" w:after="240" w:line="240" w:lineRule="auto"/>
        <w:outlineLvl w:val="1"/>
        <w:rPr>
          <w:rFonts w:eastAsia="Times New Roman" w:cs="Arial"/>
          <w:color w:val="170939"/>
          <w:spacing w:val="-15"/>
          <w:sz w:val="32"/>
          <w:szCs w:val="32"/>
        </w:rPr>
      </w:pPr>
      <w:r w:rsidRPr="00B068D5">
        <w:rPr>
          <w:rFonts w:eastAsia="Times New Roman" w:cs="Arial"/>
          <w:color w:val="170939"/>
          <w:spacing w:val="-15"/>
          <w:sz w:val="32"/>
          <w:szCs w:val="32"/>
        </w:rPr>
        <w:t>The differences between commercial and personal car insurance</w:t>
      </w:r>
    </w:p>
    <w:p w:rsidR="00B068D5" w:rsidRPr="00B068D5" w:rsidRDefault="00B068D5" w:rsidP="00B068D5">
      <w:pPr>
        <w:shd w:val="clear" w:color="auto" w:fill="FFFFFF"/>
        <w:spacing w:after="180" w:line="300" w:lineRule="atLeast"/>
        <w:rPr>
          <w:rFonts w:eastAsia="Times New Roman" w:cs="Times New Roman"/>
          <w:color w:val="585149"/>
        </w:rPr>
      </w:pPr>
      <w:r w:rsidRPr="00B068D5">
        <w:rPr>
          <w:rFonts w:eastAsia="Times New Roman" w:cs="Times New Roman"/>
          <w:color w:val="585149"/>
        </w:rPr>
        <w:t>The differences between commercial and personal auto insurance are many, but the main distinctions lie in extent and purpose of coverage. After all, businesses have many concerns private individuals don't share, such as increased liability risks. Besides having higher liability limits, commercial car insurance also include coverages like:</w:t>
      </w:r>
    </w:p>
    <w:p w:rsidR="00B068D5" w:rsidRPr="00B068D5" w:rsidRDefault="00B068D5" w:rsidP="00B068D5">
      <w:pPr>
        <w:numPr>
          <w:ilvl w:val="0"/>
          <w:numId w:val="2"/>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Any auto liability — this coverage extends the liability coverage you have on existing commercial vehicles to any new vehicles you purchase, as well as hired and non-owned vehicles</w:t>
      </w:r>
    </w:p>
    <w:p w:rsidR="00B068D5" w:rsidRPr="00B068D5" w:rsidRDefault="00B068D5" w:rsidP="00B068D5">
      <w:pPr>
        <w:numPr>
          <w:ilvl w:val="0"/>
          <w:numId w:val="2"/>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Trailer interchange insurance — this insurance covers non-owned trailers you haul under a trailer interchange agreement</w:t>
      </w:r>
    </w:p>
    <w:p w:rsidR="00B068D5" w:rsidRPr="00B068D5" w:rsidRDefault="00B068D5" w:rsidP="00B068D5">
      <w:pPr>
        <w:numPr>
          <w:ilvl w:val="0"/>
          <w:numId w:val="2"/>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Rental reimbursement with downtime — this coverage helps cover the costs incurred to temporarily replace an inoperable commercial vehicle</w:t>
      </w:r>
    </w:p>
    <w:p w:rsidR="00B068D5" w:rsidRPr="00B068D5" w:rsidRDefault="00B068D5" w:rsidP="00B068D5">
      <w:pPr>
        <w:numPr>
          <w:ilvl w:val="0"/>
          <w:numId w:val="2"/>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Single-deductible options — if you haul a trailer or use other specialized (and probably expensive) equipment for work, you can extend it to cover those items and only pay your deductible once for claims on both the vehicle and trailer</w:t>
      </w:r>
    </w:p>
    <w:p w:rsidR="00B068D5" w:rsidRPr="00B068D5" w:rsidRDefault="00B068D5" w:rsidP="00B068D5">
      <w:pPr>
        <w:numPr>
          <w:ilvl w:val="0"/>
          <w:numId w:val="2"/>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lastRenderedPageBreak/>
        <w:t>Individual named insured coverage — allows you to extend your commercial coverage to protect you when you drive a vehicle you don't own</w:t>
      </w:r>
    </w:p>
    <w:p w:rsidR="00B068D5" w:rsidRPr="00B068D5" w:rsidRDefault="00B068D5" w:rsidP="00B068D5">
      <w:pPr>
        <w:numPr>
          <w:ilvl w:val="0"/>
          <w:numId w:val="2"/>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Non-owned vehicle coverage — protects you and your employees while driving vehicles not owned by your company</w:t>
      </w:r>
    </w:p>
    <w:p w:rsidR="00B068D5" w:rsidRPr="00B068D5" w:rsidRDefault="00B068D5" w:rsidP="00B068D5">
      <w:pPr>
        <w:shd w:val="clear" w:color="auto" w:fill="FFFFFF"/>
        <w:spacing w:before="100" w:beforeAutospacing="1" w:after="240" w:line="240" w:lineRule="auto"/>
        <w:outlineLvl w:val="1"/>
        <w:rPr>
          <w:rFonts w:eastAsia="Times New Roman" w:cs="Arial"/>
          <w:color w:val="170939"/>
          <w:spacing w:val="-15"/>
          <w:sz w:val="32"/>
          <w:szCs w:val="32"/>
        </w:rPr>
      </w:pPr>
      <w:r w:rsidRPr="00B068D5">
        <w:rPr>
          <w:rFonts w:eastAsia="Times New Roman" w:cs="Arial"/>
          <w:color w:val="170939"/>
          <w:spacing w:val="-15"/>
          <w:sz w:val="32"/>
          <w:szCs w:val="32"/>
        </w:rPr>
        <w:t xml:space="preserve">Why personal </w:t>
      </w:r>
      <w:proofErr w:type="spellStart"/>
      <w:r w:rsidRPr="00B068D5">
        <w:rPr>
          <w:rFonts w:eastAsia="Times New Roman" w:cs="Arial"/>
          <w:color w:val="170939"/>
          <w:spacing w:val="-15"/>
          <w:sz w:val="32"/>
          <w:szCs w:val="32"/>
        </w:rPr>
        <w:t>car</w:t>
      </w:r>
      <w:proofErr w:type="spellEnd"/>
      <w:r w:rsidRPr="00B068D5">
        <w:rPr>
          <w:rFonts w:eastAsia="Times New Roman" w:cs="Arial"/>
          <w:color w:val="170939"/>
          <w:spacing w:val="-15"/>
          <w:sz w:val="32"/>
          <w:szCs w:val="32"/>
        </w:rPr>
        <w:t xml:space="preserve"> coverage might not apply</w:t>
      </w:r>
    </w:p>
    <w:p w:rsidR="00B068D5" w:rsidRPr="00B068D5" w:rsidRDefault="00B068D5" w:rsidP="00B068D5">
      <w:pPr>
        <w:shd w:val="clear" w:color="auto" w:fill="FFFFFF"/>
        <w:spacing w:after="180" w:line="300" w:lineRule="atLeast"/>
        <w:rPr>
          <w:rFonts w:eastAsia="Times New Roman" w:cs="Times New Roman"/>
          <w:color w:val="585149"/>
        </w:rPr>
      </w:pPr>
      <w:r w:rsidRPr="00B068D5">
        <w:rPr>
          <w:rFonts w:eastAsia="Times New Roman" w:cs="Times New Roman"/>
          <w:color w:val="585149"/>
        </w:rPr>
        <w:t>Even if you use your Ford F250 or Hyundai Sonata for personal uses like supermarket runs, road trips, or nights on the town, as far as car insurance companies are concerned, it may be a commercial vehicle if you also use it for work purposes other than commuting.</w:t>
      </w:r>
    </w:p>
    <w:p w:rsidR="00B068D5" w:rsidRPr="00B068D5" w:rsidRDefault="00B068D5" w:rsidP="00B068D5">
      <w:pPr>
        <w:shd w:val="clear" w:color="auto" w:fill="FFFFFF"/>
        <w:spacing w:after="180" w:line="300" w:lineRule="atLeast"/>
        <w:rPr>
          <w:rFonts w:eastAsia="Times New Roman" w:cs="Times New Roman"/>
          <w:color w:val="585149"/>
        </w:rPr>
      </w:pPr>
      <w:r w:rsidRPr="00B068D5">
        <w:rPr>
          <w:rFonts w:eastAsia="Times New Roman" w:cs="Times New Roman"/>
          <w:color w:val="585149"/>
        </w:rPr>
        <w:t>Car insurance companies consider commercial auto insurance and personal car insurance to be 2 very different types of policies due to the differences in liability and risk. Personal policies are written with the average private citizen and their needs in mind, while commercial policies are designed to address the unique needs and situations that arise in commercial use.</w:t>
      </w:r>
    </w:p>
    <w:p w:rsidR="00B068D5" w:rsidRPr="00B068D5" w:rsidRDefault="00B068D5" w:rsidP="00B068D5">
      <w:pPr>
        <w:shd w:val="clear" w:color="auto" w:fill="FFFFFF"/>
        <w:spacing w:after="180" w:line="300" w:lineRule="atLeast"/>
        <w:rPr>
          <w:rFonts w:eastAsia="Times New Roman" w:cs="Times New Roman"/>
          <w:color w:val="585149"/>
        </w:rPr>
      </w:pPr>
      <w:r w:rsidRPr="00B068D5">
        <w:rPr>
          <w:rFonts w:eastAsia="Times New Roman" w:cs="Times New Roman"/>
          <w:color w:val="585149"/>
        </w:rPr>
        <w:t>If you file a claim on your personal car insurance for a vehicle you use for work, your car insurance company may deny your claim simply because some business uses violate the terms of your personal car insurance policy.</w:t>
      </w:r>
    </w:p>
    <w:p w:rsidR="00B068D5" w:rsidRPr="00B068D5" w:rsidRDefault="00B068D5" w:rsidP="00B068D5">
      <w:pPr>
        <w:shd w:val="clear" w:color="auto" w:fill="FFFFFF"/>
        <w:spacing w:before="315" w:after="105" w:line="315" w:lineRule="atLeast"/>
        <w:outlineLvl w:val="2"/>
        <w:rPr>
          <w:rFonts w:eastAsia="Times New Roman" w:cs="Times New Roman"/>
          <w:color w:val="170939"/>
        </w:rPr>
      </w:pPr>
      <w:r w:rsidRPr="00B068D5">
        <w:rPr>
          <w:rFonts w:eastAsia="Times New Roman" w:cs="Times New Roman"/>
          <w:color w:val="170939"/>
        </w:rPr>
        <w:t>A claim denied</w:t>
      </w:r>
    </w:p>
    <w:p w:rsidR="00B068D5" w:rsidRPr="00B068D5" w:rsidRDefault="00B068D5" w:rsidP="00B068D5">
      <w:pPr>
        <w:shd w:val="clear" w:color="auto" w:fill="FFFFFF"/>
        <w:spacing w:after="180" w:line="300" w:lineRule="atLeast"/>
        <w:rPr>
          <w:rFonts w:eastAsia="Times New Roman" w:cs="Times New Roman"/>
          <w:color w:val="585149"/>
        </w:rPr>
      </w:pPr>
      <w:r w:rsidRPr="00B068D5">
        <w:rPr>
          <w:rFonts w:eastAsia="Times New Roman" w:cs="Times New Roman"/>
          <w:color w:val="585149"/>
        </w:rPr>
        <w:t>Imagine a pizza delivery guy, the driver (and owner) of a one-woman shuttle company, and an independent landscaping contractor standing on the side of the road, staring at their 3-car pileup. One by one, they pull out their phones to call their car insurance companies. In sequence their claims reps ask them to detail the accident and, upon hearing the answer, each rep murmurs, "Sorry, your personal car insurance won't cover this."</w:t>
      </w:r>
    </w:p>
    <w:p w:rsidR="00B068D5" w:rsidRPr="00B068D5" w:rsidRDefault="00B068D5" w:rsidP="00B068D5">
      <w:pPr>
        <w:shd w:val="clear" w:color="auto" w:fill="FFFFFF"/>
        <w:spacing w:after="180" w:line="300" w:lineRule="atLeast"/>
        <w:rPr>
          <w:rFonts w:eastAsia="Times New Roman" w:cs="Times New Roman"/>
          <w:color w:val="585149"/>
        </w:rPr>
      </w:pPr>
      <w:r w:rsidRPr="00B068D5">
        <w:rPr>
          <w:rFonts w:eastAsia="Times New Roman" w:cs="Times New Roman"/>
          <w:color w:val="585149"/>
        </w:rPr>
        <w:t>Why?</w:t>
      </w:r>
    </w:p>
    <w:p w:rsidR="00B068D5" w:rsidRPr="00B068D5" w:rsidRDefault="00B068D5" w:rsidP="00B068D5">
      <w:pPr>
        <w:numPr>
          <w:ilvl w:val="0"/>
          <w:numId w:val="3"/>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The pizza deliverer's claim is denied because he transports commercial goods</w:t>
      </w:r>
    </w:p>
    <w:p w:rsidR="00B068D5" w:rsidRPr="00B068D5" w:rsidRDefault="00B068D5" w:rsidP="00B068D5">
      <w:pPr>
        <w:numPr>
          <w:ilvl w:val="0"/>
          <w:numId w:val="3"/>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The shuttle driver's because she transports people as part of her business</w:t>
      </w:r>
    </w:p>
    <w:p w:rsidR="00B068D5" w:rsidRPr="00B068D5" w:rsidRDefault="00B068D5" w:rsidP="00B068D5">
      <w:pPr>
        <w:numPr>
          <w:ilvl w:val="0"/>
          <w:numId w:val="3"/>
        </w:numPr>
        <w:shd w:val="clear" w:color="auto" w:fill="FFFFFF"/>
        <w:spacing w:before="100" w:beforeAutospacing="1" w:after="30" w:line="300" w:lineRule="atLeast"/>
        <w:ind w:left="525"/>
        <w:rPr>
          <w:rFonts w:eastAsia="Times New Roman" w:cs="Times New Roman"/>
          <w:color w:val="585149"/>
        </w:rPr>
      </w:pPr>
      <w:r w:rsidRPr="00B068D5">
        <w:rPr>
          <w:rFonts w:eastAsia="Times New Roman" w:cs="Times New Roman"/>
          <w:color w:val="585149"/>
        </w:rPr>
        <w:t>The landscaper's because his truck features ladder racks and permanent toolboxes he uses for work</w:t>
      </w:r>
    </w:p>
    <w:p w:rsidR="00B068D5" w:rsidRPr="00B068D5" w:rsidRDefault="00B068D5" w:rsidP="00B068D5">
      <w:pPr>
        <w:shd w:val="clear" w:color="auto" w:fill="FFFFFF"/>
        <w:spacing w:after="180" w:line="300" w:lineRule="atLeast"/>
        <w:rPr>
          <w:rFonts w:eastAsia="Times New Roman" w:cs="Times New Roman"/>
          <w:color w:val="585149"/>
        </w:rPr>
      </w:pPr>
      <w:r w:rsidRPr="00B068D5">
        <w:rPr>
          <w:rFonts w:eastAsia="Times New Roman" w:cs="Times New Roman"/>
          <w:color w:val="585149"/>
        </w:rPr>
        <w:t>So depending on the nature of your business and your car insurance company's policies, you might need to buy commercial car insurance.</w:t>
      </w:r>
    </w:p>
    <w:p w:rsidR="00703269" w:rsidRDefault="00B068D5"/>
    <w:p w:rsidR="00B068D5" w:rsidRDefault="00B068D5"/>
    <w:p w:rsidR="00B068D5" w:rsidRDefault="00B068D5">
      <w:r>
        <w:t xml:space="preserve">May 26, 2016:   </w:t>
      </w:r>
      <w:r w:rsidRPr="00B068D5">
        <w:t>www.esurance.com/info/car/myth-commercial-car-insurance-policies-are-not-just-for-big-business</w:t>
      </w:r>
    </w:p>
    <w:sectPr w:rsidR="00B06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96BB5"/>
    <w:multiLevelType w:val="multilevel"/>
    <w:tmpl w:val="86E6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B91185"/>
    <w:multiLevelType w:val="multilevel"/>
    <w:tmpl w:val="88DE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B31D85"/>
    <w:multiLevelType w:val="multilevel"/>
    <w:tmpl w:val="80D0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D5"/>
    <w:rsid w:val="006966D4"/>
    <w:rsid w:val="00B068D5"/>
    <w:rsid w:val="00B3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5AD9C-F9FB-44E5-90A7-4F03BB50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68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068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68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8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68D5"/>
    <w:rPr>
      <w:rFonts w:ascii="Times New Roman" w:eastAsia="Times New Roman" w:hAnsi="Times New Roman" w:cs="Times New Roman"/>
      <w:b/>
      <w:bCs/>
      <w:sz w:val="27"/>
      <w:szCs w:val="27"/>
    </w:rPr>
  </w:style>
  <w:style w:type="paragraph" w:customStyle="1" w:styleId="intro">
    <w:name w:val="intro"/>
    <w:basedOn w:val="Normal"/>
    <w:rsid w:val="00B068D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06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068D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18685">
      <w:bodyDiv w:val="1"/>
      <w:marLeft w:val="0"/>
      <w:marRight w:val="0"/>
      <w:marTop w:val="0"/>
      <w:marBottom w:val="0"/>
      <w:divBdr>
        <w:top w:val="none" w:sz="0" w:space="0" w:color="auto"/>
        <w:left w:val="none" w:sz="0" w:space="0" w:color="auto"/>
        <w:bottom w:val="none" w:sz="0" w:space="0" w:color="auto"/>
        <w:right w:val="none" w:sz="0" w:space="0" w:color="auto"/>
      </w:divBdr>
    </w:div>
    <w:div w:id="3125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Western New Mexico University</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Janson</dc:creator>
  <cp:keywords/>
  <dc:description/>
  <cp:lastModifiedBy>Jane Janson</cp:lastModifiedBy>
  <cp:revision>1</cp:revision>
  <dcterms:created xsi:type="dcterms:W3CDTF">2016-05-26T15:41:00Z</dcterms:created>
  <dcterms:modified xsi:type="dcterms:W3CDTF">2016-05-26T15:45:00Z</dcterms:modified>
</cp:coreProperties>
</file>