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848"/>
        <w:tblW w:w="15385" w:type="dxa"/>
        <w:tblLayout w:type="fixed"/>
        <w:tblLook w:val="04A0" w:firstRow="1" w:lastRow="0" w:firstColumn="1" w:lastColumn="0" w:noHBand="0" w:noVBand="1"/>
      </w:tblPr>
      <w:tblGrid>
        <w:gridCol w:w="1795"/>
        <w:gridCol w:w="7470"/>
        <w:gridCol w:w="3960"/>
        <w:gridCol w:w="2160"/>
      </w:tblGrid>
      <w:tr w:rsidR="006D0541" w:rsidRPr="006D0541" w:rsidTr="003405B6">
        <w:tc>
          <w:tcPr>
            <w:tcW w:w="1795" w:type="dxa"/>
            <w:shd w:val="clear" w:color="auto" w:fill="2F5496" w:themeFill="accent5" w:themeFillShade="BF"/>
          </w:tcPr>
          <w:p w:rsidR="00AD28F1" w:rsidRPr="001B4672" w:rsidRDefault="005442E4" w:rsidP="00AD28F1">
            <w:pPr>
              <w:jc w:val="center"/>
              <w:rPr>
                <w:rFonts w:cstheme="minorHAnsi"/>
                <w:b/>
                <w:color w:val="FFFFFF" w:themeColor="background1"/>
                <w:sz w:val="32"/>
                <w:szCs w:val="32"/>
                <w:u w:val="single"/>
              </w:rPr>
            </w:pPr>
            <w:r>
              <w:rPr>
                <w:rFonts w:cstheme="minorHAnsi"/>
                <w:b/>
                <w:color w:val="FFFFFF" w:themeColor="background1"/>
                <w:sz w:val="32"/>
                <w:szCs w:val="32"/>
                <w:u w:val="single"/>
              </w:rPr>
              <w:t>Element</w:t>
            </w:r>
          </w:p>
        </w:tc>
        <w:tc>
          <w:tcPr>
            <w:tcW w:w="7470" w:type="dxa"/>
            <w:shd w:val="clear" w:color="auto" w:fill="2F5496" w:themeFill="accent5" w:themeFillShade="BF"/>
          </w:tcPr>
          <w:p w:rsidR="00AD28F1" w:rsidRPr="001B4672" w:rsidRDefault="00AD28F1" w:rsidP="00AD28F1">
            <w:pPr>
              <w:jc w:val="center"/>
              <w:rPr>
                <w:rFonts w:cstheme="minorHAnsi"/>
                <w:b/>
                <w:color w:val="FFFFFF" w:themeColor="background1"/>
                <w:sz w:val="32"/>
                <w:szCs w:val="32"/>
                <w:u w:val="single"/>
              </w:rPr>
            </w:pPr>
            <w:r w:rsidRPr="001B4672">
              <w:rPr>
                <w:rFonts w:cstheme="minorHAnsi"/>
                <w:b/>
                <w:color w:val="FFFFFF" w:themeColor="background1"/>
                <w:sz w:val="32"/>
                <w:szCs w:val="32"/>
                <w:u w:val="single"/>
              </w:rPr>
              <w:t>Core Competencies</w:t>
            </w:r>
          </w:p>
          <w:p w:rsidR="00AD28F1" w:rsidRPr="001B4672" w:rsidRDefault="00F16E3C" w:rsidP="00AD28F1">
            <w:pPr>
              <w:jc w:val="center"/>
              <w:rPr>
                <w:rFonts w:cstheme="minorHAnsi"/>
                <w:color w:val="FFFFFF" w:themeColor="background1"/>
                <w:sz w:val="24"/>
                <w:szCs w:val="24"/>
              </w:rPr>
            </w:pPr>
            <w:r>
              <w:rPr>
                <w:rFonts w:cstheme="minorHAnsi"/>
                <w:color w:val="FFFFFF" w:themeColor="background1"/>
                <w:sz w:val="24"/>
                <w:szCs w:val="24"/>
              </w:rPr>
              <w:t>A Level Two</w:t>
            </w:r>
            <w:r w:rsidR="00445C55">
              <w:rPr>
                <w:rFonts w:cstheme="minorHAnsi"/>
                <w:color w:val="FFFFFF" w:themeColor="background1"/>
                <w:sz w:val="24"/>
                <w:szCs w:val="24"/>
              </w:rPr>
              <w:t xml:space="preserve"> Certified </w:t>
            </w:r>
            <w:r w:rsidR="00C039EC">
              <w:rPr>
                <w:rFonts w:cstheme="minorHAnsi"/>
                <w:color w:val="FFFFFF" w:themeColor="background1"/>
                <w:sz w:val="24"/>
                <w:szCs w:val="24"/>
              </w:rPr>
              <w:t xml:space="preserve">Counselor Must Be Able To: </w:t>
            </w:r>
            <w:r w:rsidR="00C039EC" w:rsidRPr="00DD7D21">
              <w:rPr>
                <w:rFonts w:ascii="Arial Narrow" w:hAnsi="Arial Narrow" w:cstheme="minorHAnsi"/>
                <w:color w:val="FFFFFF" w:themeColor="background1"/>
                <w:sz w:val="24"/>
                <w:szCs w:val="24"/>
              </w:rPr>
              <w:t xml:space="preserve"> A</w:t>
            </w:r>
            <w:r w:rsidR="00C039EC">
              <w:rPr>
                <w:rFonts w:ascii="Arial Narrow" w:hAnsi="Arial Narrow" w:cstheme="minorHAnsi"/>
                <w:color w:val="FFFFFF" w:themeColor="background1"/>
                <w:sz w:val="24"/>
                <w:szCs w:val="24"/>
              </w:rPr>
              <w:t xml:space="preserve"> Level One Certified </w:t>
            </w:r>
            <w:r w:rsidR="00C039EC" w:rsidRPr="00DD7D21">
              <w:rPr>
                <w:rFonts w:ascii="Arial Narrow" w:hAnsi="Arial Narrow" w:cstheme="minorHAnsi"/>
                <w:color w:val="FFFFFF" w:themeColor="background1"/>
                <w:sz w:val="24"/>
                <w:szCs w:val="24"/>
              </w:rPr>
              <w:t>Counselor Must Be Able To:</w:t>
            </w:r>
            <w:r w:rsidR="00C039EC">
              <w:rPr>
                <w:rFonts w:ascii="Arial Narrow" w:hAnsi="Arial Narrow" w:cstheme="minorHAnsi"/>
                <w:color w:val="FFFFFF" w:themeColor="background1"/>
                <w:sz w:val="24"/>
                <w:szCs w:val="24"/>
              </w:rPr>
              <w:t xml:space="preserve"> The Center Director coordinates with the employee to create the plan and evaluate their accomplishments toward completing each task. Center Directors will be designated an evaluator by the State Office to coordinate, create the plan and evaluate their accomplishments towards completing each task.</w:t>
            </w:r>
          </w:p>
        </w:tc>
        <w:tc>
          <w:tcPr>
            <w:tcW w:w="3960" w:type="dxa"/>
            <w:shd w:val="clear" w:color="auto" w:fill="2F5496" w:themeFill="accent5" w:themeFillShade="BF"/>
          </w:tcPr>
          <w:p w:rsidR="00AD28F1" w:rsidRPr="001B4672" w:rsidRDefault="00AD28F1" w:rsidP="00AD28F1">
            <w:pPr>
              <w:jc w:val="center"/>
              <w:rPr>
                <w:rFonts w:cstheme="minorHAnsi"/>
                <w:b/>
                <w:color w:val="FFFFFF" w:themeColor="background1"/>
                <w:sz w:val="32"/>
                <w:szCs w:val="32"/>
                <w:u w:val="single"/>
              </w:rPr>
            </w:pPr>
            <w:r w:rsidRPr="001B4672">
              <w:rPr>
                <w:rFonts w:cstheme="minorHAnsi"/>
                <w:b/>
                <w:color w:val="FFFFFF" w:themeColor="background1"/>
                <w:sz w:val="32"/>
                <w:szCs w:val="32"/>
                <w:u w:val="single"/>
              </w:rPr>
              <w:t>Plan</w:t>
            </w:r>
          </w:p>
          <w:p w:rsidR="00AD28F1" w:rsidRPr="001B4672" w:rsidRDefault="00C039EC" w:rsidP="00AD28F1">
            <w:pPr>
              <w:jc w:val="center"/>
              <w:rPr>
                <w:rFonts w:cstheme="minorHAnsi"/>
                <w:color w:val="FFFFFF" w:themeColor="background1"/>
                <w:sz w:val="24"/>
                <w:szCs w:val="24"/>
              </w:rPr>
            </w:pPr>
            <w:r>
              <w:rPr>
                <w:rFonts w:ascii="Arial Narrow" w:hAnsi="Arial Narrow" w:cstheme="minorHAnsi"/>
                <w:color w:val="FFFFFF" w:themeColor="background1"/>
                <w:sz w:val="24"/>
                <w:szCs w:val="24"/>
              </w:rPr>
              <w:t>List the training, e</w:t>
            </w:r>
            <w:r w:rsidRPr="00DD7D21">
              <w:rPr>
                <w:rFonts w:ascii="Arial Narrow" w:hAnsi="Arial Narrow" w:cstheme="minorHAnsi"/>
                <w:color w:val="FFFFFF" w:themeColor="background1"/>
                <w:sz w:val="24"/>
                <w:szCs w:val="24"/>
              </w:rPr>
              <w:t>d</w:t>
            </w:r>
            <w:r>
              <w:rPr>
                <w:rFonts w:ascii="Arial Narrow" w:hAnsi="Arial Narrow" w:cstheme="minorHAnsi"/>
                <w:color w:val="FFFFFF" w:themeColor="background1"/>
                <w:sz w:val="24"/>
                <w:szCs w:val="24"/>
              </w:rPr>
              <w:t>ucation, and/or actions towards f</w:t>
            </w:r>
            <w:r w:rsidRPr="00DD7D21">
              <w:rPr>
                <w:rFonts w:ascii="Arial Narrow" w:hAnsi="Arial Narrow" w:cstheme="minorHAnsi"/>
                <w:color w:val="FFFFFF" w:themeColor="background1"/>
                <w:sz w:val="24"/>
                <w:szCs w:val="24"/>
              </w:rPr>
              <w:t>ulfill</w:t>
            </w:r>
            <w:r>
              <w:rPr>
                <w:rFonts w:ascii="Arial Narrow" w:hAnsi="Arial Narrow" w:cstheme="minorHAnsi"/>
                <w:color w:val="FFFFFF" w:themeColor="background1"/>
                <w:sz w:val="24"/>
                <w:szCs w:val="24"/>
              </w:rPr>
              <w:t>ment of  Core Competencies below or on a referenced attachment.</w:t>
            </w:r>
          </w:p>
        </w:tc>
        <w:tc>
          <w:tcPr>
            <w:tcW w:w="2160" w:type="dxa"/>
            <w:shd w:val="clear" w:color="auto" w:fill="2F5496" w:themeFill="accent5" w:themeFillShade="BF"/>
          </w:tcPr>
          <w:p w:rsidR="00AD28F1" w:rsidRPr="001B4672" w:rsidRDefault="003405B6" w:rsidP="00AD28F1">
            <w:pPr>
              <w:jc w:val="center"/>
              <w:rPr>
                <w:rFonts w:cstheme="minorHAnsi"/>
                <w:b/>
                <w:color w:val="FFFFFF" w:themeColor="background1"/>
                <w:sz w:val="32"/>
                <w:szCs w:val="32"/>
                <w:u w:val="single"/>
              </w:rPr>
            </w:pPr>
            <w:r>
              <w:rPr>
                <w:rFonts w:cstheme="minorHAnsi"/>
                <w:b/>
                <w:color w:val="FFFFFF" w:themeColor="background1"/>
                <w:sz w:val="32"/>
                <w:szCs w:val="32"/>
                <w:u w:val="single"/>
              </w:rPr>
              <w:t>Completion Date</w:t>
            </w:r>
          </w:p>
          <w:p w:rsidR="00AD28F1" w:rsidRPr="001B4672" w:rsidRDefault="00AD28F1" w:rsidP="00AD28F1">
            <w:pPr>
              <w:jc w:val="center"/>
              <w:rPr>
                <w:rFonts w:cstheme="minorHAnsi"/>
                <w:color w:val="FFFFFF" w:themeColor="background1"/>
                <w:sz w:val="24"/>
                <w:szCs w:val="24"/>
              </w:rPr>
            </w:pPr>
          </w:p>
        </w:tc>
      </w:tr>
      <w:tr w:rsidR="00AD28F1" w:rsidRPr="00D60E13" w:rsidTr="003405B6">
        <w:tc>
          <w:tcPr>
            <w:tcW w:w="1795" w:type="dxa"/>
          </w:tcPr>
          <w:p w:rsidR="00AD28F1" w:rsidRPr="003405B6" w:rsidRDefault="00AD28F1" w:rsidP="001F4CD0">
            <w:pPr>
              <w:rPr>
                <w:rFonts w:ascii="Calibri" w:hAnsi="Calibri" w:cs="Calibri"/>
                <w:sz w:val="24"/>
                <w:szCs w:val="24"/>
                <w:u w:val="single"/>
              </w:rPr>
            </w:pPr>
            <w:r w:rsidRPr="003405B6">
              <w:rPr>
                <w:rFonts w:ascii="Calibri" w:hAnsi="Calibri" w:cs="Calibri"/>
                <w:sz w:val="24"/>
                <w:szCs w:val="24"/>
                <w:u w:val="single"/>
              </w:rPr>
              <w:t>Business Planning, including Strategic Planning and Business Plan Development</w:t>
            </w:r>
          </w:p>
        </w:tc>
        <w:tc>
          <w:tcPr>
            <w:tcW w:w="7470" w:type="dxa"/>
          </w:tcPr>
          <w:p w:rsidR="006951EB" w:rsidRDefault="006951EB" w:rsidP="00430DBD">
            <w:pPr>
              <w:rPr>
                <w:rFonts w:ascii="Calibri" w:hAnsi="Calibri" w:cs="Calibri"/>
                <w:b/>
                <w:sz w:val="24"/>
                <w:szCs w:val="24"/>
              </w:rPr>
            </w:pPr>
            <w:r>
              <w:rPr>
                <w:rFonts w:ascii="Calibri" w:hAnsi="Calibri" w:cs="Calibri"/>
                <w:b/>
                <w:sz w:val="24"/>
                <w:szCs w:val="24"/>
              </w:rPr>
              <w:t xml:space="preserve">a. </w:t>
            </w:r>
            <w:r w:rsidRPr="006951EB">
              <w:rPr>
                <w:rFonts w:ascii="Calibri" w:hAnsi="Calibri" w:cs="Calibri"/>
                <w:sz w:val="24"/>
                <w:szCs w:val="24"/>
              </w:rPr>
              <w:t xml:space="preserve">Identify and assess the critical business issues facing the existing business client based on inputs such as </w:t>
            </w:r>
            <w:r w:rsidRPr="006951EB">
              <w:rPr>
                <w:rFonts w:ascii="Calibri" w:hAnsi="Calibri" w:cs="Calibri"/>
                <w:sz w:val="24"/>
                <w:szCs w:val="24"/>
                <w:u w:val="single"/>
              </w:rPr>
              <w:t>financial statements operating information and external customer/market data.</w:t>
            </w:r>
          </w:p>
          <w:p w:rsidR="006951EB" w:rsidRDefault="006951EB" w:rsidP="00430DBD">
            <w:pPr>
              <w:rPr>
                <w:rFonts w:ascii="Calibri" w:hAnsi="Calibri" w:cs="Calibri"/>
                <w:b/>
                <w:sz w:val="24"/>
                <w:szCs w:val="24"/>
              </w:rPr>
            </w:pPr>
          </w:p>
          <w:p w:rsidR="00430DBD" w:rsidRDefault="00430DBD" w:rsidP="00430DBD">
            <w:pPr>
              <w:rPr>
                <w:rFonts w:ascii="Calibri" w:hAnsi="Calibri" w:cs="Calibri"/>
                <w:sz w:val="24"/>
                <w:szCs w:val="24"/>
              </w:rPr>
            </w:pPr>
            <w:r w:rsidRPr="00F16E3C">
              <w:rPr>
                <w:rFonts w:ascii="Calibri" w:hAnsi="Calibri" w:cs="Calibri"/>
                <w:b/>
                <w:sz w:val="24"/>
                <w:szCs w:val="24"/>
              </w:rPr>
              <w:t xml:space="preserve">e. </w:t>
            </w:r>
            <w:r w:rsidRPr="00430DBD">
              <w:rPr>
                <w:rFonts w:ascii="Calibri" w:hAnsi="Calibri" w:cs="Calibri"/>
                <w:sz w:val="24"/>
                <w:szCs w:val="24"/>
              </w:rPr>
              <w:t>Identify different types of business plans and the purpose and use of each</w:t>
            </w:r>
          </w:p>
          <w:p w:rsidR="00430DBD" w:rsidRPr="00430DBD" w:rsidRDefault="00430DBD" w:rsidP="00430DBD">
            <w:pPr>
              <w:rPr>
                <w:rFonts w:ascii="Calibri" w:hAnsi="Calibri" w:cs="Calibri"/>
                <w:sz w:val="24"/>
                <w:szCs w:val="24"/>
              </w:rPr>
            </w:pPr>
          </w:p>
          <w:p w:rsidR="00430DBD" w:rsidRDefault="00430DBD" w:rsidP="00430DBD">
            <w:pPr>
              <w:rPr>
                <w:rFonts w:ascii="Calibri" w:hAnsi="Calibri" w:cs="Calibri"/>
                <w:sz w:val="24"/>
                <w:szCs w:val="24"/>
              </w:rPr>
            </w:pPr>
            <w:r w:rsidRPr="00F16E3C">
              <w:rPr>
                <w:rFonts w:ascii="Calibri" w:hAnsi="Calibri" w:cs="Calibri"/>
                <w:b/>
                <w:sz w:val="24"/>
                <w:szCs w:val="24"/>
              </w:rPr>
              <w:t>f.</w:t>
            </w:r>
            <w:r>
              <w:rPr>
                <w:rFonts w:ascii="Calibri" w:hAnsi="Calibri" w:cs="Calibri"/>
                <w:sz w:val="24"/>
                <w:szCs w:val="24"/>
              </w:rPr>
              <w:t xml:space="preserve"> </w:t>
            </w:r>
            <w:r w:rsidRPr="00430DBD">
              <w:rPr>
                <w:rFonts w:ascii="Calibri" w:hAnsi="Calibri" w:cs="Calibri"/>
                <w:sz w:val="24"/>
                <w:szCs w:val="24"/>
              </w:rPr>
              <w:t>Understand the components of a business plan and be able to explain/demonstrate them to a client</w:t>
            </w:r>
          </w:p>
          <w:p w:rsidR="00430DBD" w:rsidRPr="00430DBD" w:rsidRDefault="00430DBD" w:rsidP="00430DBD">
            <w:pPr>
              <w:rPr>
                <w:rFonts w:ascii="Calibri" w:hAnsi="Calibri" w:cs="Calibri"/>
                <w:sz w:val="24"/>
                <w:szCs w:val="24"/>
              </w:rPr>
            </w:pPr>
          </w:p>
          <w:p w:rsidR="00430DBD" w:rsidRDefault="00430DBD" w:rsidP="00430DBD">
            <w:pPr>
              <w:rPr>
                <w:rFonts w:ascii="Calibri" w:hAnsi="Calibri" w:cs="Calibri"/>
                <w:sz w:val="24"/>
                <w:szCs w:val="24"/>
              </w:rPr>
            </w:pPr>
            <w:r w:rsidRPr="00F16E3C">
              <w:rPr>
                <w:rFonts w:ascii="Calibri" w:hAnsi="Calibri" w:cs="Calibri"/>
                <w:b/>
                <w:sz w:val="24"/>
                <w:szCs w:val="24"/>
              </w:rPr>
              <w:t xml:space="preserve">g. </w:t>
            </w:r>
            <w:r w:rsidRPr="00430DBD">
              <w:rPr>
                <w:rFonts w:ascii="Calibri" w:hAnsi="Calibri" w:cs="Calibri"/>
                <w:sz w:val="24"/>
                <w:szCs w:val="24"/>
              </w:rPr>
              <w:t>Effectively assist clients to develop a business plan</w:t>
            </w:r>
          </w:p>
          <w:p w:rsidR="00F16E3C" w:rsidRPr="001B4672" w:rsidRDefault="00F16E3C" w:rsidP="00430DBD">
            <w:pPr>
              <w:rPr>
                <w:rFonts w:ascii="Calibri" w:hAnsi="Calibri" w:cs="Calibri"/>
                <w:sz w:val="24"/>
                <w:szCs w:val="24"/>
              </w:rPr>
            </w:pPr>
          </w:p>
        </w:tc>
        <w:tc>
          <w:tcPr>
            <w:tcW w:w="3960" w:type="dxa"/>
          </w:tcPr>
          <w:p w:rsidR="00AD28F1" w:rsidRPr="00D60E13" w:rsidRDefault="00AD28F1" w:rsidP="000C283E">
            <w:pPr>
              <w:ind w:left="402" w:hanging="402"/>
              <w:rPr>
                <w:rFonts w:ascii="Arial Narrow" w:hAnsi="Arial Narrow"/>
                <w:sz w:val="16"/>
                <w:szCs w:val="16"/>
              </w:rPr>
            </w:pPr>
          </w:p>
        </w:tc>
        <w:tc>
          <w:tcPr>
            <w:tcW w:w="2160" w:type="dxa"/>
          </w:tcPr>
          <w:p w:rsidR="00AD28F1" w:rsidRPr="00D60E13" w:rsidRDefault="00AD28F1" w:rsidP="00AD28F1">
            <w:pPr>
              <w:rPr>
                <w:rFonts w:ascii="Arial Narrow" w:hAnsi="Arial Narrow"/>
                <w:sz w:val="16"/>
                <w:szCs w:val="16"/>
              </w:rPr>
            </w:pPr>
          </w:p>
        </w:tc>
      </w:tr>
      <w:tr w:rsidR="00430DBD" w:rsidRPr="00D60E13" w:rsidTr="003405B6">
        <w:tc>
          <w:tcPr>
            <w:tcW w:w="1795" w:type="dxa"/>
          </w:tcPr>
          <w:p w:rsidR="00430DBD" w:rsidRPr="003405B6" w:rsidRDefault="00430DBD" w:rsidP="001F4CD0">
            <w:pPr>
              <w:rPr>
                <w:rFonts w:ascii="Calibri" w:hAnsi="Calibri" w:cs="Calibri"/>
                <w:sz w:val="24"/>
                <w:szCs w:val="24"/>
                <w:u w:val="single"/>
              </w:rPr>
            </w:pPr>
            <w:r w:rsidRPr="003405B6">
              <w:rPr>
                <w:rFonts w:ascii="Calibri" w:hAnsi="Calibri" w:cs="Calibri"/>
                <w:sz w:val="24"/>
                <w:szCs w:val="24"/>
                <w:u w:val="single"/>
              </w:rPr>
              <w:t>Financial Analysis</w:t>
            </w:r>
          </w:p>
        </w:tc>
        <w:tc>
          <w:tcPr>
            <w:tcW w:w="7470" w:type="dxa"/>
          </w:tcPr>
          <w:p w:rsidR="00430DBD" w:rsidRDefault="00430DBD" w:rsidP="00430DBD">
            <w:pPr>
              <w:rPr>
                <w:rFonts w:ascii="Calibri" w:hAnsi="Calibri" w:cs="Calibri"/>
                <w:sz w:val="24"/>
                <w:szCs w:val="24"/>
              </w:rPr>
            </w:pPr>
            <w:r w:rsidRPr="00F16E3C">
              <w:rPr>
                <w:rFonts w:ascii="Calibri" w:hAnsi="Calibri" w:cs="Calibri"/>
                <w:b/>
                <w:sz w:val="24"/>
                <w:szCs w:val="24"/>
              </w:rPr>
              <w:t xml:space="preserve">a. </w:t>
            </w:r>
            <w:r w:rsidRPr="00430DBD">
              <w:rPr>
                <w:rFonts w:ascii="Calibri" w:hAnsi="Calibri" w:cs="Calibri"/>
                <w:sz w:val="24"/>
                <w:szCs w:val="24"/>
              </w:rPr>
              <w:t>Identify businesses costs.</w:t>
            </w:r>
          </w:p>
          <w:p w:rsidR="00430DBD" w:rsidRPr="00430DBD" w:rsidRDefault="00430DBD" w:rsidP="00430DBD">
            <w:pPr>
              <w:rPr>
                <w:rFonts w:ascii="Calibri" w:hAnsi="Calibri" w:cs="Calibri"/>
                <w:sz w:val="24"/>
                <w:szCs w:val="24"/>
              </w:rPr>
            </w:pPr>
          </w:p>
          <w:p w:rsidR="00430DBD" w:rsidRDefault="00430DBD" w:rsidP="00430DBD">
            <w:pPr>
              <w:rPr>
                <w:rFonts w:ascii="Calibri" w:hAnsi="Calibri" w:cs="Calibri"/>
                <w:sz w:val="24"/>
                <w:szCs w:val="24"/>
              </w:rPr>
            </w:pPr>
            <w:r w:rsidRPr="00F16E3C">
              <w:rPr>
                <w:rFonts w:ascii="Calibri" w:hAnsi="Calibri" w:cs="Calibri"/>
                <w:b/>
                <w:sz w:val="24"/>
                <w:szCs w:val="24"/>
              </w:rPr>
              <w:t>b.</w:t>
            </w:r>
            <w:r>
              <w:rPr>
                <w:rFonts w:ascii="Calibri" w:hAnsi="Calibri" w:cs="Calibri"/>
                <w:sz w:val="24"/>
                <w:szCs w:val="24"/>
              </w:rPr>
              <w:t xml:space="preserve"> </w:t>
            </w:r>
            <w:r w:rsidRPr="00430DBD">
              <w:rPr>
                <w:rFonts w:ascii="Calibri" w:hAnsi="Calibri" w:cs="Calibri"/>
                <w:sz w:val="24"/>
                <w:szCs w:val="24"/>
              </w:rPr>
              <w:t>Determine what the gross profit margin is and relate to</w:t>
            </w:r>
            <w:r w:rsidR="000A0E36">
              <w:rPr>
                <w:rFonts w:ascii="Calibri" w:hAnsi="Calibri" w:cs="Calibri"/>
                <w:sz w:val="24"/>
                <w:szCs w:val="24"/>
              </w:rPr>
              <w:t xml:space="preserve"> the client why it is important.</w:t>
            </w:r>
          </w:p>
          <w:p w:rsidR="000A0E36" w:rsidRPr="00430DBD" w:rsidRDefault="000A0E36" w:rsidP="00430DBD">
            <w:pPr>
              <w:rPr>
                <w:rFonts w:ascii="Calibri" w:hAnsi="Calibri" w:cs="Calibri"/>
                <w:sz w:val="24"/>
                <w:szCs w:val="24"/>
              </w:rPr>
            </w:pPr>
          </w:p>
          <w:p w:rsidR="00430DBD" w:rsidRDefault="00430DBD" w:rsidP="00430DBD">
            <w:pPr>
              <w:rPr>
                <w:rFonts w:ascii="Calibri" w:hAnsi="Calibri" w:cs="Calibri"/>
                <w:sz w:val="24"/>
                <w:szCs w:val="24"/>
              </w:rPr>
            </w:pPr>
            <w:r w:rsidRPr="00F16E3C">
              <w:rPr>
                <w:rFonts w:ascii="Calibri" w:hAnsi="Calibri" w:cs="Calibri"/>
                <w:b/>
                <w:sz w:val="24"/>
                <w:szCs w:val="24"/>
              </w:rPr>
              <w:t xml:space="preserve">c. </w:t>
            </w:r>
            <w:r w:rsidRPr="00430DBD">
              <w:rPr>
                <w:rFonts w:ascii="Calibri" w:hAnsi="Calibri" w:cs="Calibri"/>
                <w:sz w:val="24"/>
                <w:szCs w:val="24"/>
              </w:rPr>
              <w:t>Determine what sales volume is needed to break even.</w:t>
            </w:r>
          </w:p>
          <w:p w:rsidR="00430DBD" w:rsidRPr="00430DBD" w:rsidRDefault="00430DBD" w:rsidP="00430DBD">
            <w:pPr>
              <w:rPr>
                <w:rFonts w:ascii="Calibri" w:hAnsi="Calibri" w:cs="Calibri"/>
                <w:sz w:val="24"/>
                <w:szCs w:val="24"/>
              </w:rPr>
            </w:pPr>
          </w:p>
          <w:p w:rsidR="00430DBD" w:rsidRDefault="00430DBD" w:rsidP="00430DBD">
            <w:pPr>
              <w:rPr>
                <w:rFonts w:ascii="Calibri" w:hAnsi="Calibri" w:cs="Calibri"/>
                <w:sz w:val="24"/>
                <w:szCs w:val="24"/>
              </w:rPr>
            </w:pPr>
            <w:r w:rsidRPr="00F16E3C">
              <w:rPr>
                <w:rFonts w:ascii="Calibri" w:hAnsi="Calibri" w:cs="Calibri"/>
                <w:b/>
                <w:sz w:val="24"/>
                <w:szCs w:val="24"/>
              </w:rPr>
              <w:t xml:space="preserve">d. </w:t>
            </w:r>
            <w:r w:rsidRPr="00430DBD">
              <w:rPr>
                <w:rFonts w:ascii="Calibri" w:hAnsi="Calibri" w:cs="Calibri"/>
                <w:sz w:val="24"/>
                <w:szCs w:val="24"/>
              </w:rPr>
              <w:t>Know the effect of delayed collections on cash flow.</w:t>
            </w:r>
          </w:p>
          <w:p w:rsidR="00430DBD" w:rsidRPr="00430DBD" w:rsidRDefault="00430DBD" w:rsidP="00430DBD">
            <w:pPr>
              <w:rPr>
                <w:rFonts w:ascii="Calibri" w:hAnsi="Calibri" w:cs="Calibri"/>
                <w:sz w:val="24"/>
                <w:szCs w:val="24"/>
              </w:rPr>
            </w:pPr>
          </w:p>
          <w:p w:rsidR="00430DBD" w:rsidRPr="00430DBD" w:rsidRDefault="00430DBD" w:rsidP="00430DBD">
            <w:pPr>
              <w:rPr>
                <w:rFonts w:ascii="Calibri" w:hAnsi="Calibri" w:cs="Calibri"/>
                <w:sz w:val="24"/>
                <w:szCs w:val="24"/>
              </w:rPr>
            </w:pPr>
            <w:r w:rsidRPr="00F16E3C">
              <w:rPr>
                <w:rFonts w:ascii="Calibri" w:hAnsi="Calibri" w:cs="Calibri"/>
                <w:b/>
                <w:sz w:val="24"/>
                <w:szCs w:val="24"/>
              </w:rPr>
              <w:t xml:space="preserve">e. </w:t>
            </w:r>
            <w:r w:rsidRPr="00430DBD">
              <w:rPr>
                <w:rFonts w:ascii="Calibri" w:hAnsi="Calibri" w:cs="Calibri"/>
                <w:sz w:val="24"/>
                <w:szCs w:val="24"/>
              </w:rPr>
              <w:t>Know the diffe</w:t>
            </w:r>
            <w:r w:rsidR="00C97768">
              <w:rPr>
                <w:rFonts w:ascii="Calibri" w:hAnsi="Calibri" w:cs="Calibri"/>
                <w:sz w:val="24"/>
                <w:szCs w:val="24"/>
              </w:rPr>
              <w:t>rence between margin and markup.</w:t>
            </w:r>
          </w:p>
          <w:p w:rsidR="00430DBD" w:rsidRDefault="00430DBD" w:rsidP="00430DBD">
            <w:pPr>
              <w:rPr>
                <w:rFonts w:ascii="Calibri" w:hAnsi="Calibri" w:cs="Calibri"/>
                <w:sz w:val="24"/>
                <w:szCs w:val="24"/>
              </w:rPr>
            </w:pPr>
            <w:r w:rsidRPr="00F16E3C">
              <w:rPr>
                <w:rFonts w:ascii="Calibri" w:hAnsi="Calibri" w:cs="Calibri"/>
                <w:b/>
                <w:sz w:val="24"/>
                <w:szCs w:val="24"/>
              </w:rPr>
              <w:lastRenderedPageBreak/>
              <w:t>f.</w:t>
            </w:r>
            <w:r>
              <w:rPr>
                <w:rFonts w:ascii="Calibri" w:hAnsi="Calibri" w:cs="Calibri"/>
                <w:sz w:val="24"/>
                <w:szCs w:val="24"/>
              </w:rPr>
              <w:t xml:space="preserve"> </w:t>
            </w:r>
            <w:r w:rsidRPr="00430DBD">
              <w:rPr>
                <w:rFonts w:ascii="Calibri" w:hAnsi="Calibri" w:cs="Calibri"/>
                <w:sz w:val="24"/>
                <w:szCs w:val="24"/>
              </w:rPr>
              <w:t>Know how to monitor gross, operating, and net profit margins.</w:t>
            </w:r>
          </w:p>
          <w:p w:rsidR="00C37732" w:rsidRDefault="00C37732" w:rsidP="003D1369">
            <w:pPr>
              <w:jc w:val="center"/>
              <w:rPr>
                <w:rFonts w:ascii="Calibri" w:hAnsi="Calibri" w:cs="Calibri"/>
                <w:sz w:val="24"/>
                <w:szCs w:val="24"/>
              </w:rPr>
            </w:pPr>
          </w:p>
        </w:tc>
        <w:tc>
          <w:tcPr>
            <w:tcW w:w="3960" w:type="dxa"/>
          </w:tcPr>
          <w:p w:rsidR="00430DBD" w:rsidRPr="00D60E13" w:rsidRDefault="00430DBD" w:rsidP="000C283E">
            <w:pPr>
              <w:ind w:left="402" w:hanging="402"/>
              <w:rPr>
                <w:rFonts w:ascii="Arial Narrow" w:hAnsi="Arial Narrow"/>
                <w:sz w:val="16"/>
                <w:szCs w:val="16"/>
              </w:rPr>
            </w:pPr>
          </w:p>
        </w:tc>
        <w:tc>
          <w:tcPr>
            <w:tcW w:w="2160" w:type="dxa"/>
          </w:tcPr>
          <w:p w:rsidR="00430DBD" w:rsidRPr="00D60E13" w:rsidRDefault="00430DBD" w:rsidP="00AD28F1">
            <w:pPr>
              <w:rPr>
                <w:rFonts w:ascii="Arial Narrow" w:hAnsi="Arial Narrow"/>
                <w:sz w:val="16"/>
                <w:szCs w:val="16"/>
              </w:rPr>
            </w:pPr>
          </w:p>
        </w:tc>
      </w:tr>
      <w:tr w:rsidR="00430DBD" w:rsidRPr="00D60E13" w:rsidTr="003405B6">
        <w:tc>
          <w:tcPr>
            <w:tcW w:w="1795" w:type="dxa"/>
          </w:tcPr>
          <w:p w:rsidR="00430DBD" w:rsidRPr="003405B6" w:rsidRDefault="00430DBD" w:rsidP="001F4CD0">
            <w:pPr>
              <w:rPr>
                <w:rFonts w:ascii="Calibri" w:hAnsi="Calibri" w:cs="Calibri"/>
                <w:sz w:val="24"/>
                <w:szCs w:val="24"/>
                <w:u w:val="single"/>
              </w:rPr>
            </w:pPr>
            <w:r w:rsidRPr="003405B6">
              <w:rPr>
                <w:rFonts w:ascii="Calibri" w:hAnsi="Calibri" w:cs="Calibri"/>
                <w:sz w:val="24"/>
                <w:szCs w:val="24"/>
                <w:u w:val="single"/>
              </w:rPr>
              <w:t>Accounting</w:t>
            </w:r>
          </w:p>
        </w:tc>
        <w:tc>
          <w:tcPr>
            <w:tcW w:w="7470" w:type="dxa"/>
          </w:tcPr>
          <w:p w:rsidR="00430DBD" w:rsidRDefault="00F16E3C" w:rsidP="00430DBD">
            <w:pPr>
              <w:rPr>
                <w:rFonts w:ascii="Calibri" w:hAnsi="Calibri" w:cs="Calibri"/>
                <w:sz w:val="24"/>
                <w:szCs w:val="24"/>
              </w:rPr>
            </w:pPr>
            <w:r w:rsidRPr="00F16E3C">
              <w:rPr>
                <w:rFonts w:ascii="Calibri" w:hAnsi="Calibri" w:cs="Calibri"/>
                <w:b/>
                <w:sz w:val="24"/>
                <w:szCs w:val="24"/>
              </w:rPr>
              <w:t xml:space="preserve">a. </w:t>
            </w:r>
            <w:r w:rsidR="00430DBD" w:rsidRPr="00430DBD">
              <w:rPr>
                <w:rFonts w:ascii="Calibri" w:hAnsi="Calibri" w:cs="Calibri"/>
                <w:sz w:val="24"/>
                <w:szCs w:val="24"/>
              </w:rPr>
              <w:t>Be knowledgeable</w:t>
            </w:r>
            <w:r w:rsidR="00C97768">
              <w:rPr>
                <w:rFonts w:ascii="Calibri" w:hAnsi="Calibri" w:cs="Calibri"/>
                <w:sz w:val="24"/>
                <w:szCs w:val="24"/>
              </w:rPr>
              <w:t xml:space="preserve"> of</w:t>
            </w:r>
            <w:r w:rsidR="00430DBD" w:rsidRPr="00430DBD">
              <w:rPr>
                <w:rFonts w:ascii="Calibri" w:hAnsi="Calibri" w:cs="Calibri"/>
                <w:sz w:val="24"/>
                <w:szCs w:val="24"/>
              </w:rPr>
              <w:t xml:space="preserve"> and have a basic understanding of electronic and paper recordkeeping systems.</w:t>
            </w:r>
          </w:p>
          <w:p w:rsidR="00430DBD" w:rsidRPr="00430DBD" w:rsidRDefault="00430DBD" w:rsidP="00430DBD">
            <w:pPr>
              <w:rPr>
                <w:rFonts w:ascii="Calibri" w:hAnsi="Calibri" w:cs="Calibri"/>
                <w:sz w:val="24"/>
                <w:szCs w:val="24"/>
              </w:rPr>
            </w:pPr>
          </w:p>
          <w:p w:rsidR="00430DBD" w:rsidRDefault="00F16E3C" w:rsidP="00430DBD">
            <w:pPr>
              <w:rPr>
                <w:rFonts w:ascii="Calibri" w:hAnsi="Calibri" w:cs="Calibri"/>
                <w:sz w:val="24"/>
                <w:szCs w:val="24"/>
              </w:rPr>
            </w:pPr>
            <w:r w:rsidRPr="00F16E3C">
              <w:rPr>
                <w:rFonts w:ascii="Calibri" w:hAnsi="Calibri" w:cs="Calibri"/>
                <w:b/>
                <w:sz w:val="24"/>
                <w:szCs w:val="24"/>
              </w:rPr>
              <w:t xml:space="preserve">b. </w:t>
            </w:r>
            <w:r w:rsidR="00C97768" w:rsidRPr="00C97768">
              <w:rPr>
                <w:rFonts w:ascii="Calibri" w:hAnsi="Calibri" w:cs="Calibri"/>
                <w:sz w:val="24"/>
                <w:szCs w:val="24"/>
              </w:rPr>
              <w:t>Be knowledgeable</w:t>
            </w:r>
            <w:r w:rsidR="00C97768">
              <w:rPr>
                <w:rFonts w:ascii="Calibri" w:hAnsi="Calibri" w:cs="Calibri"/>
                <w:b/>
                <w:sz w:val="24"/>
                <w:szCs w:val="24"/>
              </w:rPr>
              <w:t xml:space="preserve"> of </w:t>
            </w:r>
            <w:r w:rsidR="00430DBD" w:rsidRPr="00430DBD">
              <w:rPr>
                <w:rFonts w:ascii="Calibri" w:hAnsi="Calibri" w:cs="Calibri"/>
                <w:sz w:val="24"/>
                <w:szCs w:val="24"/>
              </w:rPr>
              <w:t>Cash basis vs. Accrual basis of accounting</w:t>
            </w:r>
          </w:p>
          <w:p w:rsidR="00430DBD" w:rsidRPr="00430DBD" w:rsidRDefault="00430DBD" w:rsidP="00430DBD">
            <w:pPr>
              <w:rPr>
                <w:rFonts w:ascii="Calibri" w:hAnsi="Calibri" w:cs="Calibri"/>
                <w:sz w:val="24"/>
                <w:szCs w:val="24"/>
              </w:rPr>
            </w:pPr>
          </w:p>
          <w:p w:rsidR="00430DBD" w:rsidRDefault="00F16E3C" w:rsidP="00430DBD">
            <w:pPr>
              <w:rPr>
                <w:rFonts w:ascii="Calibri" w:hAnsi="Calibri" w:cs="Calibri"/>
                <w:sz w:val="24"/>
                <w:szCs w:val="24"/>
              </w:rPr>
            </w:pPr>
            <w:r w:rsidRPr="00F16E3C">
              <w:rPr>
                <w:rFonts w:ascii="Calibri" w:hAnsi="Calibri" w:cs="Calibri"/>
                <w:b/>
                <w:sz w:val="24"/>
                <w:szCs w:val="24"/>
              </w:rPr>
              <w:t xml:space="preserve">c. </w:t>
            </w:r>
            <w:r w:rsidR="00C97768">
              <w:rPr>
                <w:rFonts w:ascii="Calibri" w:hAnsi="Calibri" w:cs="Calibri"/>
                <w:sz w:val="24"/>
                <w:szCs w:val="24"/>
              </w:rPr>
              <w:t>Be Knowledgeable</w:t>
            </w:r>
            <w:r w:rsidR="00430DBD" w:rsidRPr="00430DBD">
              <w:rPr>
                <w:rFonts w:ascii="Calibri" w:hAnsi="Calibri" w:cs="Calibri"/>
                <w:sz w:val="24"/>
                <w:szCs w:val="24"/>
              </w:rPr>
              <w:t xml:space="preserve"> of federal, state and local taxes.</w:t>
            </w:r>
          </w:p>
          <w:p w:rsidR="00C37732" w:rsidRDefault="00C37732" w:rsidP="00430DBD">
            <w:pPr>
              <w:rPr>
                <w:rFonts w:ascii="Calibri" w:hAnsi="Calibri" w:cs="Calibri"/>
                <w:sz w:val="24"/>
                <w:szCs w:val="24"/>
              </w:rPr>
            </w:pPr>
          </w:p>
        </w:tc>
        <w:tc>
          <w:tcPr>
            <w:tcW w:w="3960" w:type="dxa"/>
          </w:tcPr>
          <w:p w:rsidR="00430DBD" w:rsidRPr="00D60E13" w:rsidRDefault="00430DBD" w:rsidP="000C283E">
            <w:pPr>
              <w:ind w:left="402" w:hanging="402"/>
              <w:rPr>
                <w:rFonts w:ascii="Arial Narrow" w:hAnsi="Arial Narrow"/>
                <w:sz w:val="16"/>
                <w:szCs w:val="16"/>
              </w:rPr>
            </w:pPr>
          </w:p>
        </w:tc>
        <w:tc>
          <w:tcPr>
            <w:tcW w:w="2160" w:type="dxa"/>
          </w:tcPr>
          <w:p w:rsidR="00430DBD" w:rsidRPr="00D60E13" w:rsidRDefault="00430DBD" w:rsidP="00AD28F1">
            <w:pPr>
              <w:rPr>
                <w:rFonts w:ascii="Arial Narrow" w:hAnsi="Arial Narrow"/>
                <w:sz w:val="16"/>
                <w:szCs w:val="16"/>
              </w:rPr>
            </w:pPr>
          </w:p>
        </w:tc>
      </w:tr>
      <w:tr w:rsidR="00AD28F1" w:rsidRPr="00D60E13" w:rsidTr="003405B6">
        <w:tc>
          <w:tcPr>
            <w:tcW w:w="1795" w:type="dxa"/>
          </w:tcPr>
          <w:p w:rsidR="00AD28F1" w:rsidRPr="003405B6" w:rsidRDefault="00AD28F1" w:rsidP="001F4CD0">
            <w:pPr>
              <w:rPr>
                <w:rFonts w:ascii="Calibri" w:hAnsi="Calibri" w:cs="Calibri"/>
                <w:sz w:val="24"/>
                <w:szCs w:val="24"/>
                <w:u w:val="single"/>
              </w:rPr>
            </w:pPr>
            <w:r w:rsidRPr="003405B6">
              <w:rPr>
                <w:rFonts w:ascii="Calibri" w:hAnsi="Calibri" w:cs="Calibri"/>
                <w:sz w:val="24"/>
                <w:szCs w:val="24"/>
                <w:u w:val="single"/>
              </w:rPr>
              <w:t>Marketing</w:t>
            </w:r>
          </w:p>
        </w:tc>
        <w:tc>
          <w:tcPr>
            <w:tcW w:w="7470" w:type="dxa"/>
          </w:tcPr>
          <w:p w:rsidR="00430DBD" w:rsidRPr="00430DBD" w:rsidRDefault="00F16E3C" w:rsidP="00430DBD">
            <w:pPr>
              <w:rPr>
                <w:rFonts w:ascii="Calibri" w:hAnsi="Calibri" w:cs="Calibri"/>
                <w:sz w:val="24"/>
                <w:szCs w:val="24"/>
              </w:rPr>
            </w:pPr>
            <w:r w:rsidRPr="00F16E3C">
              <w:rPr>
                <w:rFonts w:ascii="Calibri" w:hAnsi="Calibri" w:cs="Calibri"/>
                <w:b/>
                <w:sz w:val="24"/>
                <w:szCs w:val="24"/>
              </w:rPr>
              <w:t>c.</w:t>
            </w:r>
            <w:r>
              <w:rPr>
                <w:rFonts w:ascii="Calibri" w:hAnsi="Calibri" w:cs="Calibri"/>
                <w:sz w:val="24"/>
                <w:szCs w:val="24"/>
              </w:rPr>
              <w:t xml:space="preserve"> </w:t>
            </w:r>
            <w:r w:rsidR="00430DBD" w:rsidRPr="00430DBD">
              <w:rPr>
                <w:rFonts w:ascii="Calibri" w:hAnsi="Calibri" w:cs="Calibri"/>
                <w:sz w:val="24"/>
                <w:szCs w:val="24"/>
              </w:rPr>
              <w:t>Effectively assist clients to understand basic selling skills</w:t>
            </w:r>
          </w:p>
          <w:p w:rsidR="00430DBD" w:rsidRPr="00430DBD" w:rsidRDefault="00430DBD" w:rsidP="00430DBD">
            <w:pPr>
              <w:rPr>
                <w:rFonts w:ascii="Calibri" w:hAnsi="Calibri" w:cs="Calibri"/>
                <w:sz w:val="24"/>
                <w:szCs w:val="24"/>
              </w:rPr>
            </w:pPr>
          </w:p>
          <w:p w:rsidR="00430DBD" w:rsidRPr="00430DBD" w:rsidRDefault="00F16E3C" w:rsidP="00430DBD">
            <w:pPr>
              <w:rPr>
                <w:rFonts w:ascii="Calibri" w:hAnsi="Calibri" w:cs="Calibri"/>
                <w:sz w:val="24"/>
                <w:szCs w:val="24"/>
              </w:rPr>
            </w:pPr>
            <w:r w:rsidRPr="00F16E3C">
              <w:rPr>
                <w:rFonts w:ascii="Calibri" w:hAnsi="Calibri" w:cs="Calibri"/>
                <w:b/>
                <w:sz w:val="24"/>
                <w:szCs w:val="24"/>
              </w:rPr>
              <w:t>d.</w:t>
            </w:r>
            <w:r>
              <w:rPr>
                <w:rFonts w:ascii="Calibri" w:hAnsi="Calibri" w:cs="Calibri"/>
                <w:sz w:val="24"/>
                <w:szCs w:val="24"/>
              </w:rPr>
              <w:t xml:space="preserve"> </w:t>
            </w:r>
            <w:r w:rsidR="00430DBD" w:rsidRPr="00430DBD">
              <w:rPr>
                <w:rFonts w:ascii="Calibri" w:hAnsi="Calibri" w:cs="Calibri"/>
                <w:sz w:val="24"/>
                <w:szCs w:val="24"/>
              </w:rPr>
              <w:t>Effectively assist clients in developing a compelling, professional sales presentation</w:t>
            </w:r>
          </w:p>
          <w:p w:rsidR="00430DBD" w:rsidRPr="00430DBD" w:rsidRDefault="00430DBD" w:rsidP="00430DBD">
            <w:pPr>
              <w:rPr>
                <w:rFonts w:ascii="Calibri" w:hAnsi="Calibri" w:cs="Calibri"/>
                <w:sz w:val="24"/>
                <w:szCs w:val="24"/>
              </w:rPr>
            </w:pPr>
          </w:p>
          <w:p w:rsidR="00430DBD" w:rsidRPr="00430DBD" w:rsidRDefault="00F16E3C" w:rsidP="00430DBD">
            <w:pPr>
              <w:rPr>
                <w:rFonts w:ascii="Calibri" w:hAnsi="Calibri" w:cs="Calibri"/>
                <w:sz w:val="24"/>
                <w:szCs w:val="24"/>
              </w:rPr>
            </w:pPr>
            <w:r w:rsidRPr="00F16E3C">
              <w:rPr>
                <w:rFonts w:ascii="Calibri" w:hAnsi="Calibri" w:cs="Calibri"/>
                <w:b/>
                <w:sz w:val="24"/>
                <w:szCs w:val="24"/>
              </w:rPr>
              <w:t xml:space="preserve">e. </w:t>
            </w:r>
            <w:r w:rsidR="00430DBD" w:rsidRPr="00430DBD">
              <w:rPr>
                <w:rFonts w:ascii="Calibri" w:hAnsi="Calibri" w:cs="Calibri"/>
                <w:sz w:val="24"/>
                <w:szCs w:val="24"/>
              </w:rPr>
              <w:t>Identify and define four P’s of marketing – product, price, place &amp; promotion</w:t>
            </w:r>
          </w:p>
          <w:p w:rsidR="00430DBD" w:rsidRPr="00430DBD" w:rsidRDefault="00430DBD" w:rsidP="00430DBD">
            <w:pPr>
              <w:rPr>
                <w:rFonts w:ascii="Calibri" w:hAnsi="Calibri" w:cs="Calibri"/>
                <w:sz w:val="24"/>
                <w:szCs w:val="24"/>
              </w:rPr>
            </w:pPr>
          </w:p>
          <w:p w:rsidR="00430DBD" w:rsidRPr="00430DBD" w:rsidRDefault="00F16E3C" w:rsidP="00430DBD">
            <w:pPr>
              <w:rPr>
                <w:rFonts w:ascii="Calibri" w:hAnsi="Calibri" w:cs="Calibri"/>
                <w:sz w:val="24"/>
                <w:szCs w:val="24"/>
              </w:rPr>
            </w:pPr>
            <w:r w:rsidRPr="00F16E3C">
              <w:rPr>
                <w:rFonts w:ascii="Calibri" w:hAnsi="Calibri" w:cs="Calibri"/>
                <w:b/>
                <w:sz w:val="24"/>
                <w:szCs w:val="24"/>
              </w:rPr>
              <w:t xml:space="preserve">f. </w:t>
            </w:r>
            <w:r w:rsidR="00430DBD" w:rsidRPr="00430DBD">
              <w:rPr>
                <w:rFonts w:ascii="Calibri" w:hAnsi="Calibri" w:cs="Calibri"/>
                <w:sz w:val="24"/>
                <w:szCs w:val="24"/>
              </w:rPr>
              <w:t>Identify and define the five segments of promotion – advertising, personal selling, public relations, sales promotion and direct marketing</w:t>
            </w:r>
          </w:p>
          <w:p w:rsidR="00430DBD" w:rsidRPr="00430DBD" w:rsidRDefault="00430DBD" w:rsidP="00430DBD">
            <w:pPr>
              <w:rPr>
                <w:rFonts w:ascii="Calibri" w:hAnsi="Calibri" w:cs="Calibri"/>
                <w:sz w:val="24"/>
                <w:szCs w:val="24"/>
              </w:rPr>
            </w:pPr>
          </w:p>
          <w:p w:rsidR="00430DBD" w:rsidRPr="00430DBD" w:rsidRDefault="00F16E3C" w:rsidP="00430DBD">
            <w:pPr>
              <w:rPr>
                <w:rFonts w:ascii="Calibri" w:hAnsi="Calibri" w:cs="Calibri"/>
                <w:sz w:val="24"/>
                <w:szCs w:val="24"/>
              </w:rPr>
            </w:pPr>
            <w:r w:rsidRPr="00F16E3C">
              <w:rPr>
                <w:rFonts w:ascii="Calibri" w:hAnsi="Calibri" w:cs="Calibri"/>
                <w:b/>
                <w:sz w:val="24"/>
                <w:szCs w:val="24"/>
              </w:rPr>
              <w:t>g.</w:t>
            </w:r>
            <w:r>
              <w:rPr>
                <w:rFonts w:ascii="Calibri" w:hAnsi="Calibri" w:cs="Calibri"/>
                <w:sz w:val="24"/>
                <w:szCs w:val="24"/>
              </w:rPr>
              <w:t xml:space="preserve"> </w:t>
            </w:r>
            <w:r w:rsidR="00430DBD" w:rsidRPr="00430DBD">
              <w:rPr>
                <w:rFonts w:ascii="Calibri" w:hAnsi="Calibri" w:cs="Calibri"/>
                <w:sz w:val="24"/>
                <w:szCs w:val="24"/>
              </w:rPr>
              <w:t>Assist clients in how to do fundamental, cost effective:</w:t>
            </w:r>
          </w:p>
          <w:p w:rsidR="00430DBD" w:rsidRPr="00430DBD" w:rsidRDefault="00430DBD" w:rsidP="00430DBD">
            <w:pPr>
              <w:pStyle w:val="ListParagraph"/>
              <w:numPr>
                <w:ilvl w:val="0"/>
                <w:numId w:val="3"/>
              </w:numPr>
              <w:rPr>
                <w:rFonts w:ascii="Calibri" w:hAnsi="Calibri" w:cs="Calibri"/>
                <w:sz w:val="24"/>
                <w:szCs w:val="24"/>
              </w:rPr>
            </w:pPr>
            <w:r w:rsidRPr="00430DBD">
              <w:rPr>
                <w:rFonts w:ascii="Calibri" w:hAnsi="Calibri" w:cs="Calibri"/>
                <w:sz w:val="24"/>
                <w:szCs w:val="24"/>
              </w:rPr>
              <w:t>Market research</w:t>
            </w:r>
          </w:p>
          <w:p w:rsidR="00430DBD" w:rsidRPr="00430DBD" w:rsidRDefault="00430DBD" w:rsidP="00430DBD">
            <w:pPr>
              <w:pStyle w:val="ListParagraph"/>
              <w:numPr>
                <w:ilvl w:val="0"/>
                <w:numId w:val="3"/>
              </w:numPr>
              <w:rPr>
                <w:rFonts w:ascii="Calibri" w:hAnsi="Calibri" w:cs="Calibri"/>
                <w:sz w:val="24"/>
                <w:szCs w:val="24"/>
              </w:rPr>
            </w:pPr>
            <w:r w:rsidRPr="00430DBD">
              <w:rPr>
                <w:rFonts w:ascii="Calibri" w:hAnsi="Calibri" w:cs="Calibri"/>
                <w:sz w:val="24"/>
                <w:szCs w:val="24"/>
              </w:rPr>
              <w:t>Market analysis</w:t>
            </w:r>
          </w:p>
          <w:p w:rsidR="00430DBD" w:rsidRPr="00430DBD" w:rsidRDefault="00430DBD" w:rsidP="00430DBD">
            <w:pPr>
              <w:pStyle w:val="ListParagraph"/>
              <w:numPr>
                <w:ilvl w:val="0"/>
                <w:numId w:val="3"/>
              </w:numPr>
              <w:rPr>
                <w:rFonts w:ascii="Calibri" w:hAnsi="Calibri" w:cs="Calibri"/>
                <w:sz w:val="24"/>
                <w:szCs w:val="24"/>
              </w:rPr>
            </w:pPr>
            <w:r w:rsidRPr="00430DBD">
              <w:rPr>
                <w:rFonts w:ascii="Calibri" w:hAnsi="Calibri" w:cs="Calibri"/>
                <w:sz w:val="24"/>
                <w:szCs w:val="24"/>
              </w:rPr>
              <w:t>Customer research</w:t>
            </w:r>
          </w:p>
          <w:p w:rsidR="00430DBD" w:rsidRPr="00430DBD" w:rsidRDefault="00430DBD" w:rsidP="00430DBD">
            <w:pPr>
              <w:pStyle w:val="ListParagraph"/>
              <w:numPr>
                <w:ilvl w:val="0"/>
                <w:numId w:val="3"/>
              </w:numPr>
              <w:rPr>
                <w:rFonts w:ascii="Calibri" w:hAnsi="Calibri" w:cs="Calibri"/>
                <w:sz w:val="24"/>
                <w:szCs w:val="24"/>
              </w:rPr>
            </w:pPr>
            <w:r w:rsidRPr="00430DBD">
              <w:rPr>
                <w:rFonts w:ascii="Calibri" w:hAnsi="Calibri" w:cs="Calibri"/>
                <w:sz w:val="24"/>
                <w:szCs w:val="24"/>
              </w:rPr>
              <w:t>Competitive analysis</w:t>
            </w:r>
          </w:p>
          <w:p w:rsidR="00430DBD" w:rsidRPr="00430DBD" w:rsidRDefault="00430DBD" w:rsidP="00430DBD">
            <w:pPr>
              <w:pStyle w:val="ListParagraph"/>
              <w:rPr>
                <w:rFonts w:ascii="Calibri" w:hAnsi="Calibri" w:cs="Calibri"/>
                <w:sz w:val="24"/>
                <w:szCs w:val="24"/>
              </w:rPr>
            </w:pPr>
          </w:p>
          <w:p w:rsidR="00430DBD" w:rsidRPr="00430DBD" w:rsidRDefault="00F16E3C" w:rsidP="00430DBD">
            <w:pPr>
              <w:rPr>
                <w:rFonts w:ascii="Calibri" w:hAnsi="Calibri" w:cs="Calibri"/>
                <w:sz w:val="24"/>
                <w:szCs w:val="24"/>
              </w:rPr>
            </w:pPr>
            <w:r w:rsidRPr="00F16E3C">
              <w:rPr>
                <w:rFonts w:ascii="Calibri" w:hAnsi="Calibri" w:cs="Calibri"/>
                <w:b/>
                <w:sz w:val="24"/>
                <w:szCs w:val="24"/>
              </w:rPr>
              <w:t>h.</w:t>
            </w:r>
            <w:r>
              <w:rPr>
                <w:rFonts w:ascii="Calibri" w:hAnsi="Calibri" w:cs="Calibri"/>
                <w:sz w:val="24"/>
                <w:szCs w:val="24"/>
              </w:rPr>
              <w:t xml:space="preserve"> </w:t>
            </w:r>
            <w:r w:rsidR="00430DBD" w:rsidRPr="00430DBD">
              <w:rPr>
                <w:rFonts w:ascii="Calibri" w:hAnsi="Calibri" w:cs="Calibri"/>
                <w:sz w:val="24"/>
                <w:szCs w:val="24"/>
              </w:rPr>
              <w:t>Assist clients in developing strategies and tactics to:</w:t>
            </w:r>
          </w:p>
          <w:p w:rsidR="00430DBD" w:rsidRPr="00430DBD" w:rsidRDefault="00430DBD" w:rsidP="00430DBD">
            <w:pPr>
              <w:pStyle w:val="ListParagraph"/>
              <w:numPr>
                <w:ilvl w:val="0"/>
                <w:numId w:val="4"/>
              </w:numPr>
              <w:rPr>
                <w:rFonts w:ascii="Calibri" w:hAnsi="Calibri" w:cs="Calibri"/>
                <w:sz w:val="24"/>
                <w:szCs w:val="24"/>
              </w:rPr>
            </w:pPr>
            <w:r w:rsidRPr="00430DBD">
              <w:rPr>
                <w:rFonts w:ascii="Calibri" w:hAnsi="Calibri" w:cs="Calibri"/>
                <w:sz w:val="24"/>
                <w:szCs w:val="24"/>
              </w:rPr>
              <w:t>Find/acquire new customers</w:t>
            </w:r>
          </w:p>
          <w:p w:rsidR="00430DBD" w:rsidRPr="00430DBD" w:rsidRDefault="00430DBD" w:rsidP="00430DBD">
            <w:pPr>
              <w:pStyle w:val="ListParagraph"/>
              <w:numPr>
                <w:ilvl w:val="0"/>
                <w:numId w:val="4"/>
              </w:numPr>
              <w:rPr>
                <w:rFonts w:ascii="Calibri" w:hAnsi="Calibri" w:cs="Calibri"/>
                <w:sz w:val="24"/>
                <w:szCs w:val="24"/>
              </w:rPr>
            </w:pPr>
            <w:r w:rsidRPr="00430DBD">
              <w:rPr>
                <w:rFonts w:ascii="Calibri" w:hAnsi="Calibri" w:cs="Calibri"/>
                <w:sz w:val="24"/>
                <w:szCs w:val="24"/>
              </w:rPr>
              <w:t>Satisfy</w:t>
            </w:r>
          </w:p>
          <w:p w:rsidR="00430DBD" w:rsidRPr="00430DBD" w:rsidRDefault="00430DBD" w:rsidP="00430DBD">
            <w:pPr>
              <w:pStyle w:val="ListParagraph"/>
              <w:numPr>
                <w:ilvl w:val="0"/>
                <w:numId w:val="4"/>
              </w:numPr>
              <w:rPr>
                <w:rFonts w:ascii="Calibri" w:hAnsi="Calibri" w:cs="Calibri"/>
                <w:sz w:val="24"/>
                <w:szCs w:val="24"/>
              </w:rPr>
            </w:pPr>
            <w:r w:rsidRPr="00430DBD">
              <w:rPr>
                <w:rFonts w:ascii="Calibri" w:hAnsi="Calibri" w:cs="Calibri"/>
                <w:sz w:val="24"/>
                <w:szCs w:val="24"/>
              </w:rPr>
              <w:t>Grow</w:t>
            </w:r>
          </w:p>
          <w:p w:rsidR="00430DBD" w:rsidRPr="00430DBD" w:rsidRDefault="00430DBD" w:rsidP="00430DBD">
            <w:pPr>
              <w:pStyle w:val="ListParagraph"/>
              <w:numPr>
                <w:ilvl w:val="0"/>
                <w:numId w:val="4"/>
              </w:numPr>
              <w:rPr>
                <w:rFonts w:ascii="Calibri" w:hAnsi="Calibri" w:cs="Calibri"/>
                <w:sz w:val="24"/>
                <w:szCs w:val="24"/>
              </w:rPr>
            </w:pPr>
            <w:r w:rsidRPr="00430DBD">
              <w:rPr>
                <w:rFonts w:ascii="Calibri" w:hAnsi="Calibri" w:cs="Calibri"/>
                <w:sz w:val="24"/>
                <w:szCs w:val="24"/>
              </w:rPr>
              <w:t>Keep</w:t>
            </w:r>
          </w:p>
          <w:p w:rsidR="00430DBD" w:rsidRPr="00430DBD" w:rsidRDefault="00430DBD" w:rsidP="00430DBD">
            <w:pPr>
              <w:pStyle w:val="ListParagraph"/>
              <w:rPr>
                <w:rFonts w:ascii="Calibri" w:hAnsi="Calibri" w:cs="Calibri"/>
                <w:sz w:val="24"/>
                <w:szCs w:val="24"/>
              </w:rPr>
            </w:pPr>
          </w:p>
          <w:p w:rsidR="00430DBD" w:rsidRPr="00D651A9" w:rsidRDefault="00F16E3C" w:rsidP="00430DBD">
            <w:pPr>
              <w:rPr>
                <w:rFonts w:ascii="Calibri" w:hAnsi="Calibri" w:cs="Calibri"/>
                <w:sz w:val="24"/>
                <w:szCs w:val="24"/>
              </w:rPr>
            </w:pPr>
            <w:r w:rsidRPr="00F16E3C">
              <w:rPr>
                <w:rFonts w:ascii="Calibri" w:hAnsi="Calibri" w:cs="Calibri"/>
                <w:b/>
                <w:sz w:val="24"/>
                <w:szCs w:val="24"/>
              </w:rPr>
              <w:t>i.</w:t>
            </w:r>
            <w:r>
              <w:rPr>
                <w:rFonts w:ascii="Calibri" w:hAnsi="Calibri" w:cs="Calibri"/>
                <w:sz w:val="24"/>
                <w:szCs w:val="24"/>
              </w:rPr>
              <w:t xml:space="preserve"> </w:t>
            </w:r>
            <w:r w:rsidR="00682A4F" w:rsidRPr="00D651A9">
              <w:rPr>
                <w:rFonts w:ascii="Calibri" w:hAnsi="Calibri" w:cs="Calibri"/>
                <w:sz w:val="24"/>
                <w:szCs w:val="24"/>
              </w:rPr>
              <w:t>Knowledge and understanding of how to a</w:t>
            </w:r>
            <w:r w:rsidR="008D4CD9" w:rsidRPr="00D651A9">
              <w:rPr>
                <w:rFonts w:ascii="Calibri" w:hAnsi="Calibri" w:cs="Calibri"/>
                <w:sz w:val="24"/>
                <w:szCs w:val="24"/>
              </w:rPr>
              <w:t>ssist c</w:t>
            </w:r>
            <w:r w:rsidR="00D651A9">
              <w:rPr>
                <w:rFonts w:ascii="Calibri" w:hAnsi="Calibri" w:cs="Calibri"/>
                <w:sz w:val="24"/>
                <w:szCs w:val="24"/>
              </w:rPr>
              <w:t>lients in</w:t>
            </w:r>
            <w:r w:rsidR="008D4CD9" w:rsidRPr="00D651A9">
              <w:rPr>
                <w:rFonts w:ascii="Calibri" w:hAnsi="Calibri" w:cs="Calibri"/>
                <w:sz w:val="24"/>
                <w:szCs w:val="24"/>
              </w:rPr>
              <w:t xml:space="preserve"> i</w:t>
            </w:r>
            <w:r w:rsidR="00430DBD" w:rsidRPr="00D651A9">
              <w:rPr>
                <w:rFonts w:ascii="Calibri" w:hAnsi="Calibri" w:cs="Calibri"/>
                <w:sz w:val="24"/>
                <w:szCs w:val="24"/>
              </w:rPr>
              <w:t>nternet marketing</w:t>
            </w:r>
            <w:r w:rsidR="008D4CD9" w:rsidRPr="00D651A9">
              <w:rPr>
                <w:rFonts w:ascii="Calibri" w:hAnsi="Calibri" w:cs="Calibri"/>
                <w:sz w:val="24"/>
                <w:szCs w:val="24"/>
              </w:rPr>
              <w:t xml:space="preserve"> campaigns.</w:t>
            </w:r>
          </w:p>
          <w:p w:rsidR="00430DBD" w:rsidRPr="00D651A9" w:rsidRDefault="00430DBD" w:rsidP="00430DBD">
            <w:pPr>
              <w:rPr>
                <w:rFonts w:ascii="Calibri" w:hAnsi="Calibri" w:cs="Calibri"/>
                <w:sz w:val="24"/>
                <w:szCs w:val="24"/>
              </w:rPr>
            </w:pPr>
          </w:p>
          <w:p w:rsidR="00430DBD" w:rsidRPr="00D651A9" w:rsidRDefault="00F16E3C" w:rsidP="00430DBD">
            <w:pPr>
              <w:rPr>
                <w:rFonts w:ascii="Calibri" w:hAnsi="Calibri" w:cs="Calibri"/>
                <w:sz w:val="24"/>
                <w:szCs w:val="24"/>
              </w:rPr>
            </w:pPr>
            <w:r w:rsidRPr="00D651A9">
              <w:rPr>
                <w:rFonts w:ascii="Calibri" w:hAnsi="Calibri" w:cs="Calibri"/>
                <w:sz w:val="24"/>
                <w:szCs w:val="24"/>
              </w:rPr>
              <w:t xml:space="preserve">j. </w:t>
            </w:r>
            <w:r w:rsidR="00682A4F" w:rsidRPr="00D651A9">
              <w:rPr>
                <w:rFonts w:ascii="Calibri" w:hAnsi="Calibri" w:cs="Calibri"/>
                <w:sz w:val="24"/>
                <w:szCs w:val="24"/>
              </w:rPr>
              <w:t>Knowledge and understanding of how to a</w:t>
            </w:r>
            <w:r w:rsidR="008D4CD9" w:rsidRPr="00D651A9">
              <w:rPr>
                <w:rFonts w:ascii="Calibri" w:hAnsi="Calibri" w:cs="Calibri"/>
                <w:sz w:val="24"/>
                <w:szCs w:val="24"/>
              </w:rPr>
              <w:t>ssist clients in r</w:t>
            </w:r>
            <w:r w:rsidR="00430DBD" w:rsidRPr="00D651A9">
              <w:rPr>
                <w:rFonts w:ascii="Calibri" w:hAnsi="Calibri" w:cs="Calibri"/>
                <w:sz w:val="24"/>
                <w:szCs w:val="24"/>
              </w:rPr>
              <w:t>esearch</w:t>
            </w:r>
            <w:r w:rsidR="008D4CD9" w:rsidRPr="00D651A9">
              <w:rPr>
                <w:rFonts w:ascii="Calibri" w:hAnsi="Calibri" w:cs="Calibri"/>
                <w:sz w:val="24"/>
                <w:szCs w:val="24"/>
              </w:rPr>
              <w:t xml:space="preserve">. </w:t>
            </w:r>
          </w:p>
          <w:p w:rsidR="00430DBD" w:rsidRPr="00D651A9" w:rsidRDefault="00430DBD" w:rsidP="00430DBD">
            <w:pPr>
              <w:rPr>
                <w:rFonts w:ascii="Calibri" w:hAnsi="Calibri" w:cs="Calibri"/>
                <w:sz w:val="24"/>
                <w:szCs w:val="24"/>
              </w:rPr>
            </w:pPr>
          </w:p>
          <w:p w:rsidR="00430DBD" w:rsidRPr="00D651A9" w:rsidRDefault="00D651A9" w:rsidP="00430DBD">
            <w:pPr>
              <w:rPr>
                <w:rFonts w:ascii="Calibri" w:hAnsi="Calibri" w:cs="Calibri"/>
                <w:sz w:val="24"/>
                <w:szCs w:val="24"/>
              </w:rPr>
            </w:pPr>
            <w:r w:rsidRPr="00D651A9">
              <w:rPr>
                <w:rFonts w:ascii="Calibri" w:hAnsi="Calibri" w:cs="Calibri"/>
                <w:sz w:val="24"/>
                <w:szCs w:val="24"/>
              </w:rPr>
              <w:t>k. Knowledge and understanding of how to assist clients with</w:t>
            </w:r>
            <w:r w:rsidR="008D4CD9" w:rsidRPr="00D651A9">
              <w:rPr>
                <w:rFonts w:ascii="Calibri" w:hAnsi="Calibri" w:cs="Calibri"/>
                <w:sz w:val="24"/>
                <w:szCs w:val="24"/>
              </w:rPr>
              <w:t xml:space="preserve"> </w:t>
            </w:r>
            <w:r w:rsidR="00430DBD" w:rsidRPr="00D651A9">
              <w:rPr>
                <w:rFonts w:ascii="Calibri" w:hAnsi="Calibri" w:cs="Calibri"/>
                <w:sz w:val="24"/>
                <w:szCs w:val="24"/>
              </w:rPr>
              <w:t>Newsletters</w:t>
            </w:r>
            <w:r w:rsidR="008D4CD9" w:rsidRPr="00D651A9">
              <w:rPr>
                <w:rFonts w:ascii="Calibri" w:hAnsi="Calibri" w:cs="Calibri"/>
                <w:sz w:val="24"/>
                <w:szCs w:val="24"/>
              </w:rPr>
              <w:t>.</w:t>
            </w:r>
          </w:p>
          <w:p w:rsidR="00430DBD" w:rsidRPr="00D651A9" w:rsidRDefault="00430DBD" w:rsidP="00430DBD">
            <w:pPr>
              <w:rPr>
                <w:rFonts w:ascii="Calibri" w:hAnsi="Calibri" w:cs="Calibri"/>
                <w:sz w:val="24"/>
                <w:szCs w:val="24"/>
              </w:rPr>
            </w:pPr>
          </w:p>
          <w:p w:rsidR="00430DBD" w:rsidRPr="00D651A9" w:rsidRDefault="00F16E3C" w:rsidP="00430DBD">
            <w:pPr>
              <w:rPr>
                <w:rFonts w:ascii="Calibri" w:hAnsi="Calibri" w:cs="Calibri"/>
                <w:sz w:val="24"/>
                <w:szCs w:val="24"/>
              </w:rPr>
            </w:pPr>
            <w:r w:rsidRPr="00D651A9">
              <w:rPr>
                <w:rFonts w:ascii="Calibri" w:hAnsi="Calibri" w:cs="Calibri"/>
                <w:sz w:val="24"/>
                <w:szCs w:val="24"/>
              </w:rPr>
              <w:t xml:space="preserve">l. </w:t>
            </w:r>
            <w:r w:rsidR="008D4CD9" w:rsidRPr="00D651A9">
              <w:rPr>
                <w:rFonts w:ascii="Calibri" w:hAnsi="Calibri" w:cs="Calibri"/>
                <w:sz w:val="24"/>
                <w:szCs w:val="24"/>
              </w:rPr>
              <w:t xml:space="preserve"> </w:t>
            </w:r>
            <w:r w:rsidR="00D651A9" w:rsidRPr="00D651A9">
              <w:rPr>
                <w:rFonts w:ascii="Calibri" w:hAnsi="Calibri" w:cs="Calibri"/>
                <w:sz w:val="24"/>
                <w:szCs w:val="24"/>
              </w:rPr>
              <w:t xml:space="preserve">Knowledge and understanding of how to assist clients with </w:t>
            </w:r>
            <w:r w:rsidR="00430DBD" w:rsidRPr="00D651A9">
              <w:rPr>
                <w:rFonts w:ascii="Calibri" w:hAnsi="Calibri" w:cs="Calibri"/>
                <w:sz w:val="24"/>
                <w:szCs w:val="24"/>
              </w:rPr>
              <w:t>Blogs and other emerging electronic and social networking tools that can used by small business clients</w:t>
            </w:r>
            <w:r w:rsidR="00D651A9" w:rsidRPr="00D651A9">
              <w:rPr>
                <w:rFonts w:ascii="Calibri" w:hAnsi="Calibri" w:cs="Calibri"/>
                <w:sz w:val="24"/>
                <w:szCs w:val="24"/>
              </w:rPr>
              <w:t>.</w:t>
            </w:r>
          </w:p>
          <w:p w:rsidR="00430DBD" w:rsidRPr="00D651A9" w:rsidRDefault="00430DBD" w:rsidP="00430DBD">
            <w:pPr>
              <w:rPr>
                <w:rFonts w:ascii="Calibri" w:hAnsi="Calibri" w:cs="Calibri"/>
                <w:sz w:val="24"/>
                <w:szCs w:val="24"/>
              </w:rPr>
            </w:pPr>
          </w:p>
          <w:p w:rsidR="00AD28F1" w:rsidRPr="00D651A9" w:rsidRDefault="00F16E3C" w:rsidP="00430DBD">
            <w:pPr>
              <w:rPr>
                <w:rFonts w:ascii="Calibri" w:hAnsi="Calibri" w:cs="Calibri"/>
                <w:sz w:val="24"/>
                <w:szCs w:val="24"/>
              </w:rPr>
            </w:pPr>
            <w:r w:rsidRPr="00D651A9">
              <w:rPr>
                <w:rFonts w:ascii="Calibri" w:hAnsi="Calibri" w:cs="Calibri"/>
                <w:sz w:val="24"/>
                <w:szCs w:val="24"/>
              </w:rPr>
              <w:t xml:space="preserve">m. </w:t>
            </w:r>
            <w:r w:rsidR="00D651A9" w:rsidRPr="00D651A9">
              <w:rPr>
                <w:rFonts w:ascii="Calibri" w:hAnsi="Calibri" w:cs="Calibri"/>
                <w:sz w:val="24"/>
                <w:szCs w:val="24"/>
              </w:rPr>
              <w:t xml:space="preserve">Knowledge and understanding of how to assist clients with               </w:t>
            </w:r>
            <w:r w:rsidR="00430DBD" w:rsidRPr="00D651A9">
              <w:rPr>
                <w:rFonts w:ascii="Calibri" w:hAnsi="Calibri" w:cs="Calibri"/>
                <w:sz w:val="24"/>
                <w:szCs w:val="24"/>
              </w:rPr>
              <w:t>Relationship marketing</w:t>
            </w:r>
          </w:p>
          <w:p w:rsidR="00C37732" w:rsidRPr="00430DBD" w:rsidRDefault="00C37732" w:rsidP="00430DBD">
            <w:pPr>
              <w:rPr>
                <w:rFonts w:ascii="Calibri" w:hAnsi="Calibri" w:cs="Calibri"/>
                <w:sz w:val="24"/>
                <w:szCs w:val="24"/>
              </w:rPr>
            </w:pPr>
          </w:p>
        </w:tc>
        <w:tc>
          <w:tcPr>
            <w:tcW w:w="3960" w:type="dxa"/>
          </w:tcPr>
          <w:p w:rsidR="00AD28F1" w:rsidRPr="00D60E13" w:rsidRDefault="00AD28F1" w:rsidP="00AD28F1">
            <w:pPr>
              <w:rPr>
                <w:rFonts w:ascii="Arial Narrow" w:hAnsi="Arial Narrow"/>
                <w:sz w:val="16"/>
                <w:szCs w:val="16"/>
              </w:rPr>
            </w:pPr>
          </w:p>
        </w:tc>
        <w:tc>
          <w:tcPr>
            <w:tcW w:w="2160" w:type="dxa"/>
          </w:tcPr>
          <w:p w:rsidR="00AD28F1" w:rsidRPr="00D60E13" w:rsidRDefault="00AD28F1" w:rsidP="00AD28F1">
            <w:pPr>
              <w:rPr>
                <w:rFonts w:ascii="Arial Narrow" w:hAnsi="Arial Narrow"/>
                <w:sz w:val="16"/>
                <w:szCs w:val="16"/>
              </w:rPr>
            </w:pPr>
          </w:p>
        </w:tc>
      </w:tr>
      <w:tr w:rsidR="00AD28F1" w:rsidRPr="00D60E13" w:rsidTr="003405B6">
        <w:tc>
          <w:tcPr>
            <w:tcW w:w="1795" w:type="dxa"/>
          </w:tcPr>
          <w:p w:rsidR="00AD28F1" w:rsidRPr="003405B6" w:rsidRDefault="00430DBD" w:rsidP="001F4CD0">
            <w:pPr>
              <w:rPr>
                <w:rFonts w:ascii="Calibri" w:hAnsi="Calibri" w:cs="Calibri"/>
                <w:sz w:val="24"/>
                <w:szCs w:val="24"/>
                <w:u w:val="single"/>
              </w:rPr>
            </w:pPr>
            <w:r w:rsidRPr="003405B6">
              <w:rPr>
                <w:rFonts w:ascii="Calibri" w:hAnsi="Calibri" w:cs="Calibri"/>
                <w:sz w:val="24"/>
                <w:szCs w:val="24"/>
                <w:u w:val="single"/>
              </w:rPr>
              <w:t>Assistance with Access to Capital</w:t>
            </w:r>
          </w:p>
        </w:tc>
        <w:tc>
          <w:tcPr>
            <w:tcW w:w="7470" w:type="dxa"/>
          </w:tcPr>
          <w:p w:rsidR="00430DBD" w:rsidRPr="00430DBD" w:rsidRDefault="00430DBD" w:rsidP="00430DBD">
            <w:pPr>
              <w:rPr>
                <w:rFonts w:ascii="Calibri" w:hAnsi="Calibri" w:cs="Calibri"/>
                <w:sz w:val="24"/>
                <w:szCs w:val="24"/>
              </w:rPr>
            </w:pPr>
            <w:r w:rsidRPr="00F16E3C">
              <w:rPr>
                <w:rFonts w:ascii="Calibri" w:hAnsi="Calibri" w:cs="Calibri"/>
                <w:b/>
                <w:sz w:val="24"/>
                <w:szCs w:val="24"/>
              </w:rPr>
              <w:t xml:space="preserve">a. </w:t>
            </w:r>
            <w:r w:rsidRPr="00430DBD">
              <w:rPr>
                <w:rFonts w:ascii="Calibri" w:hAnsi="Calibri" w:cs="Calibri"/>
                <w:sz w:val="24"/>
                <w:szCs w:val="24"/>
              </w:rPr>
              <w:t>Identify financing sources to include:</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State and local loan/economic development programs</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Federally sponsored programs</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Banks</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Internal methods of financing – bootstrapping</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Initial public offering, funding using an LLC</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Angel investing groups</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Venture capital</w:t>
            </w:r>
          </w:p>
          <w:p w:rsidR="00430DBD" w:rsidRPr="00430DBD" w:rsidRDefault="00430DBD" w:rsidP="00430DBD">
            <w:pPr>
              <w:pStyle w:val="ListParagraph"/>
              <w:numPr>
                <w:ilvl w:val="0"/>
                <w:numId w:val="5"/>
              </w:numPr>
              <w:rPr>
                <w:rFonts w:ascii="Calibri" w:hAnsi="Calibri" w:cs="Calibri"/>
                <w:sz w:val="24"/>
                <w:szCs w:val="24"/>
              </w:rPr>
            </w:pPr>
            <w:r w:rsidRPr="00430DBD">
              <w:rPr>
                <w:rFonts w:ascii="Calibri" w:hAnsi="Calibri" w:cs="Calibri"/>
                <w:sz w:val="24"/>
                <w:szCs w:val="24"/>
              </w:rPr>
              <w:t>Equity capital</w:t>
            </w:r>
          </w:p>
          <w:p w:rsidR="00430DBD" w:rsidRPr="00430DBD" w:rsidRDefault="00430DBD" w:rsidP="00430DBD">
            <w:pPr>
              <w:pStyle w:val="ListParagraph"/>
              <w:rPr>
                <w:rFonts w:ascii="Calibri" w:hAnsi="Calibri" w:cs="Calibri"/>
                <w:sz w:val="24"/>
                <w:szCs w:val="24"/>
              </w:rPr>
            </w:pPr>
          </w:p>
          <w:p w:rsidR="00AD28F1" w:rsidRDefault="00D651A9" w:rsidP="00430DBD">
            <w:pPr>
              <w:rPr>
                <w:rFonts w:ascii="Calibri" w:hAnsi="Calibri" w:cs="Calibri"/>
                <w:sz w:val="24"/>
                <w:szCs w:val="24"/>
              </w:rPr>
            </w:pPr>
            <w:r>
              <w:rPr>
                <w:rFonts w:ascii="Calibri" w:hAnsi="Calibri" w:cs="Calibri"/>
                <w:b/>
                <w:sz w:val="24"/>
                <w:szCs w:val="24"/>
              </w:rPr>
              <w:t xml:space="preserve">b. </w:t>
            </w:r>
            <w:r w:rsidR="00430DBD" w:rsidRPr="00430DBD">
              <w:rPr>
                <w:rFonts w:ascii="Calibri" w:hAnsi="Calibri" w:cs="Calibri"/>
                <w:sz w:val="24"/>
                <w:szCs w:val="24"/>
              </w:rPr>
              <w:t>knowledge</w:t>
            </w:r>
            <w:r>
              <w:rPr>
                <w:rFonts w:ascii="Calibri" w:hAnsi="Calibri" w:cs="Calibri"/>
                <w:sz w:val="24"/>
                <w:szCs w:val="24"/>
              </w:rPr>
              <w:t>able</w:t>
            </w:r>
            <w:r w:rsidR="00430DBD" w:rsidRPr="00430DBD">
              <w:rPr>
                <w:rFonts w:ascii="Calibri" w:hAnsi="Calibri" w:cs="Calibri"/>
                <w:sz w:val="24"/>
                <w:szCs w:val="24"/>
              </w:rPr>
              <w:t xml:space="preserve"> of credit reports and credit scoring.</w:t>
            </w:r>
          </w:p>
          <w:p w:rsidR="00C37732" w:rsidRPr="001B4672" w:rsidRDefault="00C37732" w:rsidP="00430DBD">
            <w:pPr>
              <w:rPr>
                <w:rFonts w:ascii="Calibri" w:hAnsi="Calibri" w:cs="Calibri"/>
                <w:sz w:val="24"/>
                <w:szCs w:val="24"/>
              </w:rPr>
            </w:pPr>
          </w:p>
        </w:tc>
        <w:tc>
          <w:tcPr>
            <w:tcW w:w="3960" w:type="dxa"/>
          </w:tcPr>
          <w:p w:rsidR="00AD28F1" w:rsidRPr="00D60E13" w:rsidRDefault="00AD28F1" w:rsidP="00AD28F1">
            <w:pPr>
              <w:rPr>
                <w:rFonts w:ascii="Arial Narrow" w:hAnsi="Arial Narrow"/>
                <w:sz w:val="16"/>
                <w:szCs w:val="16"/>
              </w:rPr>
            </w:pPr>
          </w:p>
        </w:tc>
        <w:tc>
          <w:tcPr>
            <w:tcW w:w="2160" w:type="dxa"/>
          </w:tcPr>
          <w:p w:rsidR="00AD28F1" w:rsidRPr="00D60E13" w:rsidRDefault="00AD28F1" w:rsidP="00AD28F1">
            <w:pPr>
              <w:rPr>
                <w:rFonts w:ascii="Arial Narrow" w:hAnsi="Arial Narrow"/>
                <w:sz w:val="16"/>
                <w:szCs w:val="16"/>
              </w:rPr>
            </w:pPr>
          </w:p>
        </w:tc>
      </w:tr>
      <w:tr w:rsidR="00D9777D" w:rsidRPr="00D60E13" w:rsidTr="003405B6">
        <w:tc>
          <w:tcPr>
            <w:tcW w:w="1795" w:type="dxa"/>
          </w:tcPr>
          <w:p w:rsidR="00D9777D" w:rsidRPr="003405B6" w:rsidRDefault="00D9777D" w:rsidP="001F4CD0">
            <w:pPr>
              <w:rPr>
                <w:rFonts w:ascii="Calibri" w:hAnsi="Calibri" w:cs="Calibri"/>
                <w:sz w:val="24"/>
                <w:szCs w:val="24"/>
                <w:u w:val="single"/>
              </w:rPr>
            </w:pPr>
            <w:r>
              <w:rPr>
                <w:rFonts w:ascii="Calibri" w:hAnsi="Calibri" w:cs="Calibri"/>
                <w:sz w:val="24"/>
                <w:szCs w:val="24"/>
                <w:u w:val="single"/>
              </w:rPr>
              <w:t>Additional NMSBDC Specific Requirements</w:t>
            </w:r>
          </w:p>
        </w:tc>
        <w:tc>
          <w:tcPr>
            <w:tcW w:w="7470" w:type="dxa"/>
          </w:tcPr>
          <w:p w:rsidR="00D9777D" w:rsidRDefault="00D9777D" w:rsidP="00430DBD">
            <w:pPr>
              <w:rPr>
                <w:rFonts w:ascii="Calibri" w:hAnsi="Calibri" w:cs="Calibri"/>
                <w:b/>
                <w:sz w:val="24"/>
                <w:szCs w:val="24"/>
              </w:rPr>
            </w:pPr>
            <w:r>
              <w:rPr>
                <w:rFonts w:ascii="Calibri" w:hAnsi="Calibri" w:cs="Calibri"/>
                <w:b/>
                <w:sz w:val="24"/>
                <w:szCs w:val="24"/>
              </w:rPr>
              <w:t>b. Upload documents to Neoserra</w:t>
            </w:r>
          </w:p>
          <w:p w:rsidR="00D9777D" w:rsidRDefault="00D9777D" w:rsidP="00430DBD">
            <w:pPr>
              <w:rPr>
                <w:rFonts w:ascii="Calibri" w:hAnsi="Calibri" w:cs="Calibri"/>
                <w:b/>
                <w:sz w:val="24"/>
                <w:szCs w:val="24"/>
              </w:rPr>
            </w:pPr>
            <w:r>
              <w:rPr>
                <w:rFonts w:ascii="Calibri" w:hAnsi="Calibri" w:cs="Calibri"/>
                <w:b/>
                <w:sz w:val="24"/>
                <w:szCs w:val="24"/>
              </w:rPr>
              <w:t xml:space="preserve">  </w:t>
            </w:r>
            <w:r w:rsidR="00082C7C">
              <w:rPr>
                <w:rFonts w:ascii="Calibri" w:hAnsi="Calibri" w:cs="Calibri"/>
                <w:b/>
                <w:sz w:val="24"/>
                <w:szCs w:val="24"/>
              </w:rPr>
              <w:t xml:space="preserve">   1. Updated and current </w:t>
            </w:r>
            <w:r w:rsidR="00C039EC">
              <w:rPr>
                <w:rFonts w:ascii="Calibri" w:hAnsi="Calibri" w:cs="Calibri"/>
                <w:b/>
                <w:sz w:val="24"/>
                <w:szCs w:val="24"/>
              </w:rPr>
              <w:t xml:space="preserve">signed </w:t>
            </w:r>
            <w:r w:rsidR="00082C7C">
              <w:rPr>
                <w:rFonts w:ascii="Calibri" w:hAnsi="Calibri" w:cs="Calibri"/>
                <w:b/>
                <w:sz w:val="24"/>
                <w:szCs w:val="24"/>
              </w:rPr>
              <w:t>job description</w:t>
            </w:r>
            <w:r>
              <w:rPr>
                <w:rFonts w:ascii="Calibri" w:hAnsi="Calibri" w:cs="Calibri"/>
                <w:b/>
                <w:sz w:val="24"/>
                <w:szCs w:val="24"/>
              </w:rPr>
              <w:t>.</w:t>
            </w:r>
          </w:p>
          <w:p w:rsidR="00D9777D" w:rsidRDefault="00D9777D" w:rsidP="00430DBD">
            <w:pPr>
              <w:rPr>
                <w:rFonts w:ascii="Calibri" w:hAnsi="Calibri" w:cs="Calibri"/>
                <w:b/>
                <w:sz w:val="24"/>
                <w:szCs w:val="24"/>
              </w:rPr>
            </w:pPr>
            <w:r>
              <w:rPr>
                <w:rFonts w:ascii="Calibri" w:hAnsi="Calibri" w:cs="Calibri"/>
                <w:b/>
                <w:sz w:val="24"/>
                <w:szCs w:val="24"/>
              </w:rPr>
              <w:t xml:space="preserve">     2. </w:t>
            </w:r>
            <w:r w:rsidR="00082C7C">
              <w:rPr>
                <w:rFonts w:ascii="Calibri" w:hAnsi="Calibri" w:cs="Calibri"/>
                <w:b/>
                <w:sz w:val="24"/>
                <w:szCs w:val="24"/>
              </w:rPr>
              <w:t xml:space="preserve">Updated resume reflecting business </w:t>
            </w:r>
            <w:r w:rsidR="00C039EC">
              <w:rPr>
                <w:rFonts w:ascii="Calibri" w:hAnsi="Calibri" w:cs="Calibri"/>
                <w:b/>
                <w:sz w:val="24"/>
                <w:szCs w:val="24"/>
              </w:rPr>
              <w:t>background</w:t>
            </w:r>
            <w:r w:rsidR="00082C7C">
              <w:rPr>
                <w:rFonts w:ascii="Calibri" w:hAnsi="Calibri" w:cs="Calibri"/>
                <w:b/>
                <w:sz w:val="24"/>
                <w:szCs w:val="24"/>
              </w:rPr>
              <w:t xml:space="preserve">/experience. </w:t>
            </w:r>
          </w:p>
          <w:p w:rsidR="00082C7C" w:rsidRDefault="00082C7C" w:rsidP="00430DBD">
            <w:pPr>
              <w:rPr>
                <w:rFonts w:ascii="Calibri" w:hAnsi="Calibri" w:cs="Calibri"/>
                <w:b/>
                <w:sz w:val="24"/>
                <w:szCs w:val="24"/>
              </w:rPr>
            </w:pPr>
            <w:r>
              <w:rPr>
                <w:rFonts w:ascii="Calibri" w:hAnsi="Calibri" w:cs="Calibri"/>
                <w:b/>
                <w:sz w:val="24"/>
                <w:szCs w:val="24"/>
              </w:rPr>
              <w:t xml:space="preserve">     3</w:t>
            </w:r>
            <w:r w:rsidR="00C039EC">
              <w:rPr>
                <w:rFonts w:ascii="Calibri" w:hAnsi="Calibri" w:cs="Calibri"/>
                <w:b/>
                <w:sz w:val="24"/>
                <w:szCs w:val="24"/>
              </w:rPr>
              <w:t xml:space="preserve">. Current signed Confidentiality/Conflict of Interest Agreement </w:t>
            </w:r>
            <w:r>
              <w:rPr>
                <w:rFonts w:ascii="Calibri" w:hAnsi="Calibri" w:cs="Calibri"/>
                <w:b/>
                <w:sz w:val="24"/>
                <w:szCs w:val="24"/>
              </w:rPr>
              <w:t xml:space="preserve">. </w:t>
            </w:r>
          </w:p>
          <w:p w:rsidR="00082C7C" w:rsidRDefault="00082C7C" w:rsidP="00430DBD">
            <w:pPr>
              <w:rPr>
                <w:rFonts w:ascii="Calibri" w:hAnsi="Calibri" w:cs="Calibri"/>
                <w:b/>
                <w:sz w:val="24"/>
                <w:szCs w:val="24"/>
              </w:rPr>
            </w:pPr>
            <w:r>
              <w:rPr>
                <w:rFonts w:ascii="Calibri" w:hAnsi="Calibri" w:cs="Calibri"/>
                <w:b/>
                <w:sz w:val="24"/>
                <w:szCs w:val="24"/>
              </w:rPr>
              <w:t xml:space="preserve">     4. Updated transcript (If Applicable)</w:t>
            </w:r>
          </w:p>
          <w:p w:rsidR="00082C7C" w:rsidRDefault="00082C7C" w:rsidP="00430DBD">
            <w:pPr>
              <w:rPr>
                <w:rFonts w:ascii="Calibri" w:hAnsi="Calibri" w:cs="Calibri"/>
                <w:b/>
                <w:sz w:val="24"/>
                <w:szCs w:val="24"/>
              </w:rPr>
            </w:pPr>
            <w:r>
              <w:rPr>
                <w:rFonts w:ascii="Calibri" w:hAnsi="Calibri" w:cs="Calibri"/>
                <w:b/>
                <w:sz w:val="24"/>
                <w:szCs w:val="24"/>
              </w:rPr>
              <w:t xml:space="preserve">c.  Neoserra print-out showing all of the completed trainings being applied to this certification. </w:t>
            </w:r>
          </w:p>
          <w:p w:rsidR="00082C7C" w:rsidRDefault="00082C7C" w:rsidP="00430DBD">
            <w:pPr>
              <w:rPr>
                <w:rFonts w:ascii="Calibri" w:hAnsi="Calibri" w:cs="Calibri"/>
                <w:b/>
                <w:sz w:val="24"/>
                <w:szCs w:val="24"/>
              </w:rPr>
            </w:pPr>
            <w:r>
              <w:rPr>
                <w:rFonts w:ascii="Calibri" w:hAnsi="Calibri" w:cs="Calibri"/>
                <w:b/>
                <w:sz w:val="24"/>
                <w:szCs w:val="24"/>
              </w:rPr>
              <w:t>e.  Lead a Center or Statewide WIG Meeting.</w:t>
            </w:r>
          </w:p>
          <w:p w:rsidR="00082C7C" w:rsidRPr="00082C7C" w:rsidRDefault="00082C7C" w:rsidP="00430DBD">
            <w:pPr>
              <w:rPr>
                <w:rFonts w:ascii="Calibri" w:hAnsi="Calibri" w:cs="Calibri"/>
                <w:b/>
                <w:sz w:val="24"/>
                <w:szCs w:val="24"/>
              </w:rPr>
            </w:pPr>
            <w:r>
              <w:rPr>
                <w:rFonts w:ascii="Calibri" w:hAnsi="Calibri" w:cs="Calibri"/>
                <w:b/>
                <w:sz w:val="24"/>
                <w:szCs w:val="24"/>
              </w:rPr>
              <w:t xml:space="preserve">f.  Pass the export and trade counselor certification, </w:t>
            </w:r>
            <w:hyperlink r:id="rId7" w:history="1">
              <w:r w:rsidRPr="00082C7C">
                <w:rPr>
                  <w:rStyle w:val="Hyperlink"/>
                  <w:rFonts w:ascii="Calibri" w:hAnsi="Calibri" w:cs="Calibri"/>
                  <w:b/>
                  <w:sz w:val="24"/>
                  <w:szCs w:val="24"/>
                </w:rPr>
                <w:t>Intermediate Level Exam.</w:t>
              </w:r>
            </w:hyperlink>
            <w:r>
              <w:rPr>
                <w:rFonts w:ascii="Calibri" w:hAnsi="Calibri" w:cs="Calibri"/>
                <w:b/>
                <w:sz w:val="24"/>
                <w:szCs w:val="24"/>
              </w:rPr>
              <w:t xml:space="preserve"> </w:t>
            </w:r>
          </w:p>
        </w:tc>
        <w:tc>
          <w:tcPr>
            <w:tcW w:w="3960" w:type="dxa"/>
          </w:tcPr>
          <w:p w:rsidR="00D9777D" w:rsidRPr="00D60E13" w:rsidRDefault="00D9777D" w:rsidP="00AD28F1">
            <w:pPr>
              <w:rPr>
                <w:rFonts w:ascii="Arial Narrow" w:hAnsi="Arial Narrow"/>
                <w:sz w:val="16"/>
                <w:szCs w:val="16"/>
              </w:rPr>
            </w:pPr>
          </w:p>
        </w:tc>
        <w:tc>
          <w:tcPr>
            <w:tcW w:w="2160" w:type="dxa"/>
          </w:tcPr>
          <w:p w:rsidR="00D9777D" w:rsidRPr="00D60E13" w:rsidRDefault="00D9777D" w:rsidP="00AD28F1">
            <w:pPr>
              <w:rPr>
                <w:rFonts w:ascii="Arial Narrow" w:hAnsi="Arial Narrow"/>
                <w:sz w:val="16"/>
                <w:szCs w:val="16"/>
              </w:rPr>
            </w:pPr>
          </w:p>
        </w:tc>
      </w:tr>
      <w:tr w:rsidR="001B4672" w:rsidRPr="00D60E13" w:rsidTr="003405B6">
        <w:tc>
          <w:tcPr>
            <w:tcW w:w="1795" w:type="dxa"/>
          </w:tcPr>
          <w:p w:rsidR="00D651A9" w:rsidRDefault="00D651A9" w:rsidP="001F4CD0">
            <w:pPr>
              <w:rPr>
                <w:rFonts w:ascii="Calibri" w:hAnsi="Calibri" w:cs="Calibri"/>
                <w:b/>
              </w:rPr>
            </w:pPr>
          </w:p>
          <w:p w:rsidR="001B4672" w:rsidRDefault="00D651A9" w:rsidP="001F4CD0">
            <w:pPr>
              <w:rPr>
                <w:rFonts w:ascii="Calibri" w:hAnsi="Calibri" w:cs="Calibri"/>
                <w:b/>
              </w:rPr>
            </w:pPr>
            <w:r>
              <w:rPr>
                <w:rFonts w:ascii="Calibri" w:hAnsi="Calibri" w:cs="Calibri"/>
                <w:b/>
              </w:rPr>
              <w:t>Plan Created</w:t>
            </w:r>
          </w:p>
          <w:p w:rsidR="00D651A9" w:rsidRDefault="00D651A9" w:rsidP="001F4CD0">
            <w:pPr>
              <w:rPr>
                <w:rFonts w:ascii="Calibri" w:hAnsi="Calibri" w:cs="Calibri"/>
                <w:b/>
              </w:rPr>
            </w:pPr>
          </w:p>
          <w:p w:rsidR="00D651A9" w:rsidRPr="001B4672" w:rsidRDefault="00D651A9" w:rsidP="001F4CD0">
            <w:pPr>
              <w:rPr>
                <w:rFonts w:ascii="Calibri" w:hAnsi="Calibri" w:cs="Calibri"/>
                <w:b/>
              </w:rPr>
            </w:pPr>
            <w:r>
              <w:rPr>
                <w:rFonts w:ascii="Calibri" w:hAnsi="Calibri" w:cs="Calibri"/>
                <w:b/>
              </w:rPr>
              <w:t>Plan Accepted</w:t>
            </w:r>
          </w:p>
        </w:tc>
        <w:tc>
          <w:tcPr>
            <w:tcW w:w="11430" w:type="dxa"/>
            <w:gridSpan w:val="2"/>
          </w:tcPr>
          <w:p w:rsidR="001B4672" w:rsidRPr="001B4672" w:rsidRDefault="001B4672" w:rsidP="00D60E13">
            <w:pPr>
              <w:rPr>
                <w:rFonts w:ascii="Calibri" w:hAnsi="Calibri" w:cs="Calibri"/>
              </w:rPr>
            </w:pPr>
          </w:p>
          <w:p w:rsidR="001B4672" w:rsidRPr="001B4672" w:rsidRDefault="001B4672" w:rsidP="00D60E13">
            <w:pPr>
              <w:rPr>
                <w:rFonts w:ascii="Calibri" w:hAnsi="Calibri" w:cs="Calibri"/>
              </w:rPr>
            </w:pPr>
            <w:r w:rsidRPr="001B4672">
              <w:rPr>
                <w:rFonts w:ascii="Calibri" w:hAnsi="Calibri" w:cs="Calibri"/>
              </w:rPr>
              <w:t>Employee: _______________</w:t>
            </w:r>
            <w:r>
              <w:rPr>
                <w:rFonts w:ascii="Calibri" w:hAnsi="Calibri" w:cs="Calibri"/>
              </w:rPr>
              <w:t>_</w:t>
            </w:r>
            <w:r w:rsidRPr="001B4672">
              <w:rPr>
                <w:rFonts w:ascii="Calibri" w:hAnsi="Calibri" w:cs="Calibri"/>
              </w:rPr>
              <w:t>______ Date: _</w:t>
            </w:r>
            <w:r>
              <w:rPr>
                <w:rFonts w:ascii="Calibri" w:hAnsi="Calibri" w:cs="Calibri"/>
              </w:rPr>
              <w:t>____</w:t>
            </w:r>
            <w:r w:rsidR="00C039EC">
              <w:rPr>
                <w:rFonts w:ascii="Calibri" w:hAnsi="Calibri" w:cs="Calibri"/>
              </w:rPr>
              <w:t>____      Evaluator</w:t>
            </w:r>
            <w:r w:rsidRPr="001B4672">
              <w:rPr>
                <w:rFonts w:ascii="Calibri" w:hAnsi="Calibri" w:cs="Calibri"/>
              </w:rPr>
              <w:t>: __________</w:t>
            </w:r>
            <w:r>
              <w:rPr>
                <w:rFonts w:ascii="Calibri" w:hAnsi="Calibri" w:cs="Calibri"/>
              </w:rPr>
              <w:t>____</w:t>
            </w:r>
            <w:r w:rsidRPr="001B4672">
              <w:rPr>
                <w:rFonts w:ascii="Calibri" w:hAnsi="Calibri" w:cs="Calibri"/>
              </w:rPr>
              <w:t xml:space="preserve">_______ Date: __________ </w:t>
            </w:r>
          </w:p>
          <w:p w:rsidR="001B4672" w:rsidRPr="001B4672" w:rsidRDefault="001B4672" w:rsidP="00D60E13">
            <w:pPr>
              <w:rPr>
                <w:rFonts w:ascii="Calibri" w:hAnsi="Calibri" w:cs="Calibri"/>
              </w:rPr>
            </w:pPr>
          </w:p>
          <w:p w:rsidR="001B4672" w:rsidRPr="001B4672" w:rsidRDefault="00BB455E" w:rsidP="00F6166E">
            <w:pPr>
              <w:rPr>
                <w:rFonts w:ascii="Calibri" w:hAnsi="Calibri" w:cs="Calibri"/>
              </w:rPr>
            </w:pPr>
            <w:r>
              <w:rPr>
                <w:rFonts w:ascii="Calibri" w:hAnsi="Calibri" w:cs="Calibri"/>
              </w:rPr>
              <w:t xml:space="preserve">Associate State </w:t>
            </w:r>
            <w:r w:rsidR="001B4672" w:rsidRPr="001B4672">
              <w:rPr>
                <w:rFonts w:ascii="Calibri" w:hAnsi="Calibri" w:cs="Calibri"/>
              </w:rPr>
              <w:t>Director</w:t>
            </w:r>
            <w:r>
              <w:rPr>
                <w:rFonts w:ascii="Calibri" w:hAnsi="Calibri" w:cs="Calibri"/>
              </w:rPr>
              <w:t xml:space="preserve"> of </w:t>
            </w:r>
            <w:r w:rsidR="00F6166E">
              <w:rPr>
                <w:rFonts w:ascii="Calibri" w:hAnsi="Calibri" w:cs="Calibri"/>
              </w:rPr>
              <w:t xml:space="preserve">Outreach and </w:t>
            </w:r>
            <w:r>
              <w:rPr>
                <w:rFonts w:ascii="Calibri" w:hAnsi="Calibri" w:cs="Calibri"/>
              </w:rPr>
              <w:t xml:space="preserve">Program Development </w:t>
            </w:r>
            <w:bookmarkStart w:id="0" w:name="_GoBack"/>
            <w:bookmarkEnd w:id="0"/>
            <w:r>
              <w:rPr>
                <w:sz w:val="24"/>
                <w:szCs w:val="24"/>
              </w:rPr>
              <w:t>(</w:t>
            </w:r>
            <w:r w:rsidRPr="006C209B">
              <w:rPr>
                <w:sz w:val="24"/>
                <w:szCs w:val="24"/>
              </w:rPr>
              <w:t>ASD</w:t>
            </w:r>
            <w:r w:rsidR="003D1369">
              <w:rPr>
                <w:sz w:val="24"/>
                <w:szCs w:val="24"/>
              </w:rPr>
              <w:t>OPD</w:t>
            </w:r>
            <w:r>
              <w:rPr>
                <w:sz w:val="24"/>
                <w:szCs w:val="24"/>
              </w:rPr>
              <w:t>)</w:t>
            </w:r>
            <w:r w:rsidR="001B4672" w:rsidRPr="001B4672">
              <w:rPr>
                <w:rFonts w:ascii="Calibri" w:hAnsi="Calibri" w:cs="Calibri"/>
              </w:rPr>
              <w:t>:____________</w:t>
            </w:r>
            <w:r w:rsidR="001B4672">
              <w:rPr>
                <w:rFonts w:ascii="Calibri" w:hAnsi="Calibri" w:cs="Calibri"/>
              </w:rPr>
              <w:t>__</w:t>
            </w:r>
            <w:r w:rsidR="001B4672" w:rsidRPr="001B4672">
              <w:rPr>
                <w:rFonts w:ascii="Calibri" w:hAnsi="Calibri" w:cs="Calibri"/>
              </w:rPr>
              <w:t>______ Date:__________</w:t>
            </w:r>
          </w:p>
        </w:tc>
        <w:tc>
          <w:tcPr>
            <w:tcW w:w="2160" w:type="dxa"/>
            <w:vMerge w:val="restart"/>
          </w:tcPr>
          <w:p w:rsidR="001B4672" w:rsidRPr="001B4672" w:rsidRDefault="001B4672" w:rsidP="00AD28F1">
            <w:pPr>
              <w:rPr>
                <w:rFonts w:cstheme="minorHAnsi"/>
              </w:rPr>
            </w:pPr>
          </w:p>
          <w:p w:rsidR="001B4672" w:rsidRPr="001B4672" w:rsidRDefault="001B4672" w:rsidP="00AD28F1">
            <w:pPr>
              <w:rPr>
                <w:rFonts w:cstheme="minorHAnsi"/>
              </w:rPr>
            </w:pPr>
          </w:p>
          <w:p w:rsidR="001B4672" w:rsidRPr="001B4672" w:rsidRDefault="001B4672" w:rsidP="00AD28F1">
            <w:pPr>
              <w:rPr>
                <w:rFonts w:cstheme="minorHAnsi"/>
              </w:rPr>
            </w:pPr>
          </w:p>
          <w:p w:rsidR="001B4672" w:rsidRPr="001B4672" w:rsidRDefault="001B4672" w:rsidP="00AD28F1">
            <w:pPr>
              <w:rPr>
                <w:rFonts w:cstheme="minorHAnsi"/>
              </w:rPr>
            </w:pPr>
          </w:p>
          <w:p w:rsidR="001B4672" w:rsidRPr="001B4672" w:rsidRDefault="001B4672" w:rsidP="00DE31DF">
            <w:pPr>
              <w:rPr>
                <w:rFonts w:cstheme="minorHAnsi"/>
                <w:sz w:val="16"/>
                <w:szCs w:val="16"/>
              </w:rPr>
            </w:pPr>
          </w:p>
        </w:tc>
      </w:tr>
      <w:tr w:rsidR="001B4672" w:rsidRPr="00D60E13" w:rsidTr="003405B6">
        <w:tc>
          <w:tcPr>
            <w:tcW w:w="1795" w:type="dxa"/>
          </w:tcPr>
          <w:p w:rsidR="001B4672" w:rsidRPr="001B4672" w:rsidRDefault="001B4672" w:rsidP="001F4CD0">
            <w:pPr>
              <w:rPr>
                <w:rFonts w:ascii="Calibri" w:hAnsi="Calibri" w:cs="Calibri"/>
                <w:b/>
              </w:rPr>
            </w:pPr>
            <w:r w:rsidRPr="001B4672">
              <w:rPr>
                <w:rFonts w:ascii="Calibri" w:hAnsi="Calibri" w:cs="Calibri"/>
                <w:b/>
              </w:rPr>
              <w:t>Certification Completed</w:t>
            </w:r>
          </w:p>
        </w:tc>
        <w:tc>
          <w:tcPr>
            <w:tcW w:w="11430" w:type="dxa"/>
            <w:gridSpan w:val="2"/>
          </w:tcPr>
          <w:p w:rsidR="001B4672" w:rsidRPr="001B4672" w:rsidRDefault="001B4672" w:rsidP="003A0941">
            <w:pPr>
              <w:rPr>
                <w:rFonts w:ascii="Calibri" w:hAnsi="Calibri" w:cs="Calibri"/>
              </w:rPr>
            </w:pPr>
          </w:p>
          <w:p w:rsidR="001B4672" w:rsidRPr="001B4672" w:rsidRDefault="001B4672" w:rsidP="003A0941">
            <w:pPr>
              <w:rPr>
                <w:rFonts w:ascii="Calibri" w:hAnsi="Calibri" w:cs="Calibri"/>
              </w:rPr>
            </w:pPr>
            <w:r w:rsidRPr="001B4672">
              <w:rPr>
                <w:rFonts w:ascii="Calibri" w:hAnsi="Calibri" w:cs="Calibri"/>
              </w:rPr>
              <w:t>Employee: _</w:t>
            </w:r>
            <w:r>
              <w:rPr>
                <w:rFonts w:ascii="Calibri" w:hAnsi="Calibri" w:cs="Calibri"/>
              </w:rPr>
              <w:t>________________</w:t>
            </w:r>
            <w:r w:rsidRPr="001B4672">
              <w:rPr>
                <w:rFonts w:ascii="Calibri" w:hAnsi="Calibri" w:cs="Calibri"/>
              </w:rPr>
              <w:t>______ Date: _</w:t>
            </w:r>
            <w:r>
              <w:rPr>
                <w:rFonts w:ascii="Calibri" w:hAnsi="Calibri" w:cs="Calibri"/>
              </w:rPr>
              <w:t>_____</w:t>
            </w:r>
            <w:r w:rsidR="00C039EC">
              <w:rPr>
                <w:rFonts w:ascii="Calibri" w:hAnsi="Calibri" w:cs="Calibri"/>
              </w:rPr>
              <w:t>___      Evaluator</w:t>
            </w:r>
            <w:r w:rsidRPr="001B4672">
              <w:rPr>
                <w:rFonts w:ascii="Calibri" w:hAnsi="Calibri" w:cs="Calibri"/>
              </w:rPr>
              <w:t>: ____________</w:t>
            </w:r>
            <w:r>
              <w:rPr>
                <w:rFonts w:ascii="Calibri" w:hAnsi="Calibri" w:cs="Calibri"/>
              </w:rPr>
              <w:t>__</w:t>
            </w:r>
            <w:r w:rsidRPr="001B4672">
              <w:rPr>
                <w:rFonts w:ascii="Calibri" w:hAnsi="Calibri" w:cs="Calibri"/>
              </w:rPr>
              <w:t xml:space="preserve">______ Date: __________ </w:t>
            </w:r>
          </w:p>
          <w:p w:rsidR="001B4672" w:rsidRPr="001B4672" w:rsidRDefault="001B4672" w:rsidP="00AD28F1">
            <w:pPr>
              <w:rPr>
                <w:rFonts w:ascii="Calibri" w:hAnsi="Calibri" w:cs="Calibri"/>
              </w:rPr>
            </w:pPr>
          </w:p>
        </w:tc>
        <w:tc>
          <w:tcPr>
            <w:tcW w:w="2160" w:type="dxa"/>
            <w:vMerge/>
          </w:tcPr>
          <w:p w:rsidR="001B4672" w:rsidRPr="00D60E13" w:rsidRDefault="001B4672" w:rsidP="00AD28F1">
            <w:pPr>
              <w:rPr>
                <w:rFonts w:ascii="Arial Narrow" w:hAnsi="Arial Narrow"/>
                <w:sz w:val="16"/>
                <w:szCs w:val="16"/>
              </w:rPr>
            </w:pPr>
          </w:p>
        </w:tc>
      </w:tr>
    </w:tbl>
    <w:p w:rsidR="009C791C" w:rsidRPr="006C209B" w:rsidRDefault="009C791C" w:rsidP="009C791C">
      <w:pPr>
        <w:rPr>
          <w:sz w:val="24"/>
          <w:szCs w:val="24"/>
        </w:rPr>
      </w:pPr>
      <w:r w:rsidRPr="006C209B">
        <w:rPr>
          <w:sz w:val="24"/>
          <w:szCs w:val="24"/>
        </w:rPr>
        <w:t xml:space="preserve">I certify that the above professional development has been completed and that the counselor/director has earned Level 2 Business Counselor Certification.  </w:t>
      </w:r>
    </w:p>
    <w:p w:rsidR="009C791C" w:rsidRPr="006C209B" w:rsidRDefault="003D1369" w:rsidP="009C791C">
      <w:pPr>
        <w:rPr>
          <w:sz w:val="24"/>
          <w:szCs w:val="24"/>
        </w:rPr>
      </w:pPr>
      <w:r>
        <w:rPr>
          <w:sz w:val="24"/>
          <w:szCs w:val="24"/>
        </w:rPr>
        <w:t>ASDOPD</w:t>
      </w:r>
      <w:r w:rsidR="009C791C" w:rsidRPr="006C209B">
        <w:rPr>
          <w:sz w:val="24"/>
          <w:szCs w:val="24"/>
        </w:rPr>
        <w:t>:</w:t>
      </w:r>
      <w:r w:rsidR="00FA451F">
        <w:rPr>
          <w:sz w:val="24"/>
          <w:szCs w:val="24"/>
        </w:rPr>
        <w:t xml:space="preserve"> ____________________________Date:______________________</w:t>
      </w:r>
    </w:p>
    <w:p w:rsidR="009C791C" w:rsidRDefault="009C791C" w:rsidP="009C791C">
      <w:pPr>
        <w:rPr>
          <w:sz w:val="24"/>
          <w:szCs w:val="24"/>
        </w:rPr>
      </w:pPr>
      <w:r w:rsidRPr="006C209B">
        <w:rPr>
          <w:sz w:val="24"/>
          <w:szCs w:val="24"/>
        </w:rPr>
        <w:t>ASD</w:t>
      </w:r>
      <w:r w:rsidR="003D1369">
        <w:rPr>
          <w:sz w:val="24"/>
          <w:szCs w:val="24"/>
        </w:rPr>
        <w:t>OPD</w:t>
      </w:r>
      <w:r w:rsidRPr="006C209B">
        <w:rPr>
          <w:sz w:val="24"/>
          <w:szCs w:val="24"/>
        </w:rPr>
        <w:t xml:space="preserve"> to verify uploaded information required under this program and upload this completed plan to the counselor/directors </w:t>
      </w:r>
      <w:r w:rsidR="00FA451F">
        <w:rPr>
          <w:sz w:val="24"/>
          <w:szCs w:val="24"/>
        </w:rPr>
        <w:t>PD plan in Neoserra</w:t>
      </w:r>
      <w:r w:rsidRPr="006C209B">
        <w:rPr>
          <w:sz w:val="24"/>
          <w:szCs w:val="24"/>
        </w:rPr>
        <w:t>.</w:t>
      </w:r>
    </w:p>
    <w:p w:rsidR="005442E4" w:rsidRPr="006C209B" w:rsidRDefault="005442E4" w:rsidP="009C791C">
      <w:pPr>
        <w:rPr>
          <w:sz w:val="24"/>
          <w:szCs w:val="24"/>
        </w:rPr>
      </w:pPr>
    </w:p>
    <w:p w:rsidR="009C791C" w:rsidRPr="00AD1679" w:rsidRDefault="009C791C" w:rsidP="00AD1679"/>
    <w:sectPr w:rsidR="009C791C" w:rsidRPr="00AD1679" w:rsidSect="00445C55">
      <w:headerReference w:type="default" r:id="rId8"/>
      <w:footerReference w:type="even" r:id="rId9"/>
      <w:footerReference w:type="default" r:id="rId10"/>
      <w:pgSz w:w="15840" w:h="12240" w:orient="landscape"/>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6E1" w:rsidRDefault="000946E1" w:rsidP="004C5ADC">
      <w:pPr>
        <w:spacing w:after="0" w:line="240" w:lineRule="auto"/>
      </w:pPr>
      <w:r>
        <w:separator/>
      </w:r>
    </w:p>
  </w:endnote>
  <w:endnote w:type="continuationSeparator" w:id="0">
    <w:p w:rsidR="000946E1" w:rsidRDefault="000946E1" w:rsidP="004C5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D8E" w:rsidRDefault="003F1D8E" w:rsidP="003F1D8E">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481884"/>
      <w:docPartObj>
        <w:docPartGallery w:val="Page Numbers (Bottom of Page)"/>
        <w:docPartUnique/>
      </w:docPartObj>
    </w:sdtPr>
    <w:sdtEndPr>
      <w:rPr>
        <w:noProof/>
      </w:rPr>
    </w:sdtEndPr>
    <w:sdtContent>
      <w:p w:rsidR="00C039EC" w:rsidRDefault="00C039EC" w:rsidP="003D1369">
        <w:pPr>
          <w:pStyle w:val="Footer"/>
          <w:tabs>
            <w:tab w:val="left" w:pos="8544"/>
          </w:tabs>
          <w:jc w:val="center"/>
        </w:pPr>
        <w:r>
          <w:fldChar w:fldCharType="begin"/>
        </w:r>
        <w:r>
          <w:instrText xml:space="preserve"> PAGE   \* MERGEFORMAT </w:instrText>
        </w:r>
        <w:r>
          <w:fldChar w:fldCharType="separate"/>
        </w:r>
        <w:r w:rsidR="000946E1">
          <w:rPr>
            <w:noProof/>
          </w:rPr>
          <w:t>1</w:t>
        </w:r>
        <w:r>
          <w:rPr>
            <w:noProof/>
          </w:rPr>
          <w:fldChar w:fldCharType="end"/>
        </w:r>
        <w:r>
          <w:rPr>
            <w:noProof/>
          </w:rPr>
          <w:t xml:space="preserve">                                                                    </w:t>
        </w:r>
        <w:r w:rsidR="005442E4">
          <w:rPr>
            <w:noProof/>
          </w:rPr>
          <w:t xml:space="preserve">                           </w:t>
        </w:r>
        <w:r w:rsidR="003D1369">
          <w:rPr>
            <w:noProof/>
          </w:rPr>
          <w:t>August 2019</w:t>
        </w:r>
        <w:r>
          <w:rPr>
            <w:noProof/>
          </w:rPr>
          <w:tab/>
        </w:r>
        <w:r w:rsidR="003D1369">
          <w:rPr>
            <w:noProof/>
          </w:rPr>
          <w:tab/>
        </w:r>
        <w:r>
          <w:rPr>
            <w:noProof/>
          </w:rPr>
          <w:t>AG GW</w:t>
        </w:r>
      </w:p>
    </w:sdtContent>
  </w:sdt>
  <w:p w:rsidR="00D60E13" w:rsidRDefault="00D60E13" w:rsidP="00D977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6E1" w:rsidRDefault="000946E1" w:rsidP="004C5ADC">
      <w:pPr>
        <w:spacing w:after="0" w:line="240" w:lineRule="auto"/>
      </w:pPr>
      <w:r>
        <w:separator/>
      </w:r>
    </w:p>
  </w:footnote>
  <w:footnote w:type="continuationSeparator" w:id="0">
    <w:p w:rsidR="000946E1" w:rsidRDefault="000946E1" w:rsidP="004C5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768" w:rsidRDefault="00445C55" w:rsidP="00445C55">
    <w:pPr>
      <w:pBdr>
        <w:bottom w:val="single" w:sz="4" w:space="31" w:color="auto"/>
      </w:pBdr>
      <w:tabs>
        <w:tab w:val="center" w:pos="4680"/>
        <w:tab w:val="right" w:pos="9360"/>
      </w:tabs>
      <w:spacing w:after="0" w:line="240" w:lineRule="auto"/>
      <w:jc w:val="center"/>
      <w:rPr>
        <w:b/>
        <w:sz w:val="28"/>
        <w:szCs w:val="28"/>
        <w:u w:val="single"/>
      </w:rPr>
    </w:pPr>
    <w:r w:rsidRPr="00445C55">
      <w:rPr>
        <w:b/>
        <w:noProof/>
        <w:sz w:val="28"/>
        <w:szCs w:val="28"/>
        <w:u w:val="single"/>
      </w:rPr>
      <mc:AlternateContent>
        <mc:Choice Requires="wps">
          <w:drawing>
            <wp:anchor distT="0" distB="0" distL="114300" distR="114300" simplePos="0" relativeHeight="251659264" behindDoc="0" locked="0" layoutInCell="1" allowOverlap="1" wp14:anchorId="3ECB808F" wp14:editId="200FBD13">
              <wp:simplePos x="0" y="0"/>
              <wp:positionH relativeFrom="page">
                <wp:posOffset>228600</wp:posOffset>
              </wp:positionH>
              <wp:positionV relativeFrom="paragraph">
                <wp:posOffset>5715</wp:posOffset>
              </wp:positionV>
              <wp:extent cx="1238250" cy="7874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1238250" cy="787400"/>
                      </a:xfrm>
                      <a:prstGeom prst="rect">
                        <a:avLst/>
                      </a:prstGeom>
                      <a:solidFill>
                        <a:sysClr val="window" lastClr="FFFFFF"/>
                      </a:solidFill>
                      <a:ln w="6350">
                        <a:solidFill>
                          <a:sysClr val="window" lastClr="FFFFFF"/>
                        </a:solidFill>
                      </a:ln>
                      <a:effectLst/>
                    </wps:spPr>
                    <wps:txbx>
                      <w:txbxContent>
                        <w:p w:rsidR="00445C55" w:rsidRDefault="00445C55" w:rsidP="00445C55">
                          <w:r>
                            <w:rPr>
                              <w:noProof/>
                            </w:rPr>
                            <w:drawing>
                              <wp:inline distT="0" distB="0" distL="0" distR="0" wp14:anchorId="6C42F02A" wp14:editId="5F047D1B">
                                <wp:extent cx="1085850" cy="679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20Mexico-color%20with%20b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679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CB808F" id="_x0000_t202" coordsize="21600,21600" o:spt="202" path="m,l,21600r21600,l21600,xe">
              <v:stroke joinstyle="miter"/>
              <v:path gradientshapeok="t" o:connecttype="rect"/>
            </v:shapetype>
            <v:shape id="Text Box 6" o:spid="_x0000_s1026" type="#_x0000_t202" style="position:absolute;left:0;text-align:left;margin-left:18pt;margin-top:.45pt;width:97.5pt;height:62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euUAIAANEEAAAOAAAAZHJzL2Uyb0RvYy54bWysVE1vGjEQvVfqf7B8LwuEJGTFElEiqkpR&#10;EimpcjZeL6zk9bi2YZf++j57IUnTnqpwMPPl8cybNzu77hrN9sr5mkzBR4MhZ8pIKmuzKfiPp9WX&#10;KWc+CFMKTUYV/KA8v55//jRrba7GtCVdKseQxPi8tQXfhmDzLPNyqxrhB2SVgbMi14gA1W2y0okW&#10;2RudjYfDi6wlV1pHUnkP603v5POUv6qUDPdV5VVguuCoLaTTpXMdz2w+E/nGCbut5bEM8R9VNKI2&#10;ePQl1Y0Igu1c/VeqppaOPFVhIKnJqKpqqVIP6GY0fNfN41ZYlXoBON6+wOQ/Lq282z84VpcFv+DM&#10;iAYjelJdYF+pYxcRndb6HEGPFmGhgxlTPtk9jLHprnJN/Ec7DH7gfHjBNiaT8dL4bDo+h0vCdzm9&#10;nAwT+Nnrbet8+KaoYVEouMPsEqRif+sDKkHoKSQ+5knX5arWOikHv9SO7QXGDHaU1HKmhQ8wFnyV&#10;frFopPjjmjasRednqOtjUuIBbWIqlbh3LDxi2GMVpdCtuyOwayoPwNVRz0tv5apG87eo/EE4EBF4&#10;YbnCPY5KE2qlo8TZltyvf9ljPPgBL2ctiF1w/3MnnAIg3w2YczWaTOImJGVyfjmG4t561m89Ztcs&#10;CaCOsMZWJjHGB30SK0fNM3ZwEV+FSxiJtwseTuIy9OuGHZZqsUhB4L4V4dY8WhlTR8DiaJ+6Z+Hs&#10;cf4BzLmj0wqI/B0N+th409BiF6iqE0ciwD2qmHZUsDdp7scdj4v5Vk9Rr1+i+W8AAAD//wMAUEsD&#10;BBQABgAIAAAAIQD2Fy6w3AAAAAcBAAAPAAAAZHJzL2Rvd25yZXYueG1sTI9BS8QwFITvgv8hPMGb&#10;m24ri1ubLkVwEUFhVw8es8kzLTYvJcnu1n/v86THYYaZb5rN7EdxwpiGQAqWiwIEkgl2IKfg/e3x&#10;5g5EypqsHgOhgm9MsGkvLxpd23CmHZ722QkuoVRrBX3OUy1lMj16nRZhQmLvM0SvM8vopI36zOV+&#10;lGVRrKTXA/FCryd86NF87Y9ewfNuq0u3fSpeqo/cvbpsuhSNUtdXc3cPIuOc/8Lwi8/o0DLTIRzJ&#10;JjEqqFZ8JStYg2C3rJYsDxwrb9cg20b+529/AAAA//8DAFBLAQItABQABgAIAAAAIQC2gziS/gAA&#10;AOEBAAATAAAAAAAAAAAAAAAAAAAAAABbQ29udGVudF9UeXBlc10ueG1sUEsBAi0AFAAGAAgAAAAh&#10;ADj9If/WAAAAlAEAAAsAAAAAAAAAAAAAAAAALwEAAF9yZWxzLy5yZWxzUEsBAi0AFAAGAAgAAAAh&#10;ACY8165QAgAA0QQAAA4AAAAAAAAAAAAAAAAALgIAAGRycy9lMm9Eb2MueG1sUEsBAi0AFAAGAAgA&#10;AAAhAPYXLrDcAAAABwEAAA8AAAAAAAAAAAAAAAAAqgQAAGRycy9kb3ducmV2LnhtbFBLBQYAAAAA&#10;BAAEAPMAAACzBQAAAAA=&#10;" fillcolor="window" strokecolor="window" strokeweight=".5pt">
              <v:textbox>
                <w:txbxContent>
                  <w:p w:rsidR="00445C55" w:rsidRDefault="00445C55" w:rsidP="00445C55">
                    <w:r>
                      <w:rPr>
                        <w:noProof/>
                      </w:rPr>
                      <w:drawing>
                        <wp:inline distT="0" distB="0" distL="0" distR="0" wp14:anchorId="6C42F02A" wp14:editId="5F047D1B">
                          <wp:extent cx="1085850" cy="679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20Mexico-color%20with%20ba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5850" cy="679450"/>
                                  </a:xfrm>
                                  <a:prstGeom prst="rect">
                                    <a:avLst/>
                                  </a:prstGeom>
                                </pic:spPr>
                              </pic:pic>
                            </a:graphicData>
                          </a:graphic>
                        </wp:inline>
                      </w:drawing>
                    </w:r>
                  </w:p>
                </w:txbxContent>
              </v:textbox>
              <w10:wrap anchorx="page"/>
            </v:shape>
          </w:pict>
        </mc:Fallback>
      </mc:AlternateContent>
    </w:r>
    <w:r>
      <w:rPr>
        <w:b/>
        <w:sz w:val="28"/>
        <w:szCs w:val="28"/>
        <w:u w:val="single"/>
      </w:rPr>
      <w:t>Level 2</w:t>
    </w:r>
    <w:r w:rsidRPr="00445C55">
      <w:rPr>
        <w:b/>
        <w:sz w:val="28"/>
        <w:szCs w:val="28"/>
        <w:u w:val="single"/>
      </w:rPr>
      <w:t>: Business Counselor Professional Development Skill Certification Program</w:t>
    </w:r>
  </w:p>
  <w:p w:rsidR="00445C55" w:rsidRPr="00445C55" w:rsidRDefault="00445C55" w:rsidP="00445C55">
    <w:pPr>
      <w:pBdr>
        <w:bottom w:val="single" w:sz="4" w:space="31" w:color="auto"/>
      </w:pBdr>
      <w:tabs>
        <w:tab w:val="center" w:pos="4680"/>
        <w:tab w:val="right" w:pos="9360"/>
      </w:tabs>
      <w:spacing w:after="0" w:line="240" w:lineRule="auto"/>
      <w:jc w:val="center"/>
      <w:rPr>
        <w:b/>
        <w:sz w:val="20"/>
        <w:szCs w:val="20"/>
        <w:u w:val="single"/>
      </w:rPr>
    </w:pPr>
    <w:r w:rsidRPr="00445C55">
      <w:rPr>
        <w:b/>
        <w:sz w:val="20"/>
        <w:szCs w:val="20"/>
        <w:u w:val="single"/>
      </w:rPr>
      <w:t xml:space="preserve"> </w:t>
    </w:r>
    <w:r w:rsidR="00C97768" w:rsidRPr="00C97768">
      <w:rPr>
        <w:b/>
        <w:sz w:val="20"/>
        <w:szCs w:val="20"/>
        <w:u w:val="single"/>
      </w:rPr>
      <w:t>(365 days to complete after Level 1 earned)</w:t>
    </w:r>
  </w:p>
  <w:p w:rsidR="00445C55" w:rsidRPr="00445C55" w:rsidRDefault="00445C55" w:rsidP="00445C55">
    <w:pPr>
      <w:pBdr>
        <w:bottom w:val="single" w:sz="4" w:space="31" w:color="auto"/>
      </w:pBdr>
      <w:tabs>
        <w:tab w:val="center" w:pos="4680"/>
        <w:tab w:val="right" w:pos="9360"/>
      </w:tabs>
      <w:spacing w:after="0" w:line="240" w:lineRule="auto"/>
      <w:jc w:val="center"/>
      <w:rPr>
        <w:sz w:val="20"/>
        <w:szCs w:val="20"/>
      </w:rPr>
    </w:pPr>
  </w:p>
  <w:p w:rsidR="00445C55" w:rsidRPr="00445C55" w:rsidRDefault="00445C55" w:rsidP="00445C55">
    <w:pPr>
      <w:pBdr>
        <w:bottom w:val="single" w:sz="4" w:space="31" w:color="auto"/>
      </w:pBdr>
      <w:tabs>
        <w:tab w:val="center" w:pos="4680"/>
        <w:tab w:val="right" w:pos="9360"/>
      </w:tabs>
      <w:spacing w:after="0" w:line="240" w:lineRule="auto"/>
      <w:jc w:val="center"/>
      <w:rPr>
        <w:sz w:val="28"/>
        <w:szCs w:val="28"/>
      </w:rPr>
    </w:pPr>
    <w:r w:rsidRPr="00445C55">
      <w:rPr>
        <w:sz w:val="28"/>
        <w:szCs w:val="28"/>
      </w:rPr>
      <w:t>Name: ____________________ Position: _____________________ Center: ______________</w:t>
    </w:r>
  </w:p>
  <w:p w:rsidR="00704185" w:rsidRPr="00C97768" w:rsidRDefault="00C97768" w:rsidP="003F1D8E">
    <w:pPr>
      <w:pBdr>
        <w:bottom w:val="single" w:sz="4" w:space="31" w:color="auto"/>
      </w:pBdr>
      <w:tabs>
        <w:tab w:val="center" w:pos="4680"/>
        <w:tab w:val="center" w:pos="6480"/>
        <w:tab w:val="right" w:pos="9360"/>
        <w:tab w:val="right" w:pos="12960"/>
      </w:tabs>
      <w:spacing w:after="0" w:line="240" w:lineRule="auto"/>
      <w:jc w:val="both"/>
      <w:rPr>
        <w:sz w:val="28"/>
        <w:szCs w:val="28"/>
      </w:rPr>
    </w:pPr>
    <w:r>
      <w:rPr>
        <w:sz w:val="28"/>
        <w:szCs w:val="28"/>
      </w:rPr>
      <w:t>Program</w:t>
    </w:r>
    <w:r w:rsidR="00445C55">
      <w:rPr>
        <w:sz w:val="28"/>
        <w:szCs w:val="28"/>
      </w:rPr>
      <w:t xml:space="preserve"> Start</w:t>
    </w:r>
    <w:r w:rsidR="00445C55" w:rsidRPr="00445C55">
      <w:rPr>
        <w:sz w:val="28"/>
        <w:szCs w:val="28"/>
      </w:rPr>
      <w:t xml:space="preserve"> Date: _______________________ Required Completion Date: 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08E2"/>
    <w:multiLevelType w:val="hybridMultilevel"/>
    <w:tmpl w:val="0BB09E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947C5"/>
    <w:multiLevelType w:val="hybridMultilevel"/>
    <w:tmpl w:val="0FA6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031C0"/>
    <w:multiLevelType w:val="hybridMultilevel"/>
    <w:tmpl w:val="A8ECE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353E07"/>
    <w:multiLevelType w:val="hybridMultilevel"/>
    <w:tmpl w:val="ADC6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B03FED"/>
    <w:multiLevelType w:val="hybridMultilevel"/>
    <w:tmpl w:val="5498B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UwNjQyB9IWlgaGBko6SsGpxcWZ+XkgBSa1ABDDPqMsAAAA"/>
  </w:docVars>
  <w:rsids>
    <w:rsidRoot w:val="00CE7261"/>
    <w:rsid w:val="00082C7C"/>
    <w:rsid w:val="000845D9"/>
    <w:rsid w:val="000946E1"/>
    <w:rsid w:val="000A0E36"/>
    <w:rsid w:val="000C283E"/>
    <w:rsid w:val="00134FEB"/>
    <w:rsid w:val="00141BA3"/>
    <w:rsid w:val="001B4672"/>
    <w:rsid w:val="001E5827"/>
    <w:rsid w:val="001F4CD0"/>
    <w:rsid w:val="001F7FF1"/>
    <w:rsid w:val="00223FDA"/>
    <w:rsid w:val="002C32E0"/>
    <w:rsid w:val="0030298E"/>
    <w:rsid w:val="003405B6"/>
    <w:rsid w:val="003A0941"/>
    <w:rsid w:val="003D1369"/>
    <w:rsid w:val="003D4A59"/>
    <w:rsid w:val="003F1D8E"/>
    <w:rsid w:val="003F7965"/>
    <w:rsid w:val="00430DBD"/>
    <w:rsid w:val="00436F36"/>
    <w:rsid w:val="00445C55"/>
    <w:rsid w:val="004A24BF"/>
    <w:rsid w:val="004C5ADC"/>
    <w:rsid w:val="00540DA0"/>
    <w:rsid w:val="005442E4"/>
    <w:rsid w:val="005451A7"/>
    <w:rsid w:val="00585453"/>
    <w:rsid w:val="00625086"/>
    <w:rsid w:val="00682A4F"/>
    <w:rsid w:val="006903D1"/>
    <w:rsid w:val="006951EB"/>
    <w:rsid w:val="006C209B"/>
    <w:rsid w:val="006D0541"/>
    <w:rsid w:val="006E789F"/>
    <w:rsid w:val="00704185"/>
    <w:rsid w:val="0075185F"/>
    <w:rsid w:val="0076785E"/>
    <w:rsid w:val="007B5F7E"/>
    <w:rsid w:val="0084695F"/>
    <w:rsid w:val="00850E02"/>
    <w:rsid w:val="00886F33"/>
    <w:rsid w:val="008B0FDA"/>
    <w:rsid w:val="008C6784"/>
    <w:rsid w:val="008D4CD9"/>
    <w:rsid w:val="009108F9"/>
    <w:rsid w:val="00986DBE"/>
    <w:rsid w:val="009C791C"/>
    <w:rsid w:val="00A548EC"/>
    <w:rsid w:val="00AD1679"/>
    <w:rsid w:val="00AD28F1"/>
    <w:rsid w:val="00B303D8"/>
    <w:rsid w:val="00B9727F"/>
    <w:rsid w:val="00BB455E"/>
    <w:rsid w:val="00BB6905"/>
    <w:rsid w:val="00BD1A67"/>
    <w:rsid w:val="00C039EC"/>
    <w:rsid w:val="00C07166"/>
    <w:rsid w:val="00C222F9"/>
    <w:rsid w:val="00C2293E"/>
    <w:rsid w:val="00C37732"/>
    <w:rsid w:val="00C97768"/>
    <w:rsid w:val="00CA2F93"/>
    <w:rsid w:val="00CE7261"/>
    <w:rsid w:val="00D60E13"/>
    <w:rsid w:val="00D651A9"/>
    <w:rsid w:val="00D82689"/>
    <w:rsid w:val="00D9777D"/>
    <w:rsid w:val="00E358BC"/>
    <w:rsid w:val="00E42BD8"/>
    <w:rsid w:val="00E92408"/>
    <w:rsid w:val="00EA05C1"/>
    <w:rsid w:val="00EF3740"/>
    <w:rsid w:val="00F16E3C"/>
    <w:rsid w:val="00F6166E"/>
    <w:rsid w:val="00FA451F"/>
    <w:rsid w:val="00FA7D14"/>
    <w:rsid w:val="00FB3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04102"/>
  <w15:chartTrackingRefBased/>
  <w15:docId w15:val="{0709D63D-A61A-4E41-BFFC-EC88A9EA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7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5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ADC"/>
  </w:style>
  <w:style w:type="paragraph" w:styleId="Footer">
    <w:name w:val="footer"/>
    <w:basedOn w:val="Normal"/>
    <w:link w:val="FooterChar"/>
    <w:uiPriority w:val="99"/>
    <w:unhideWhenUsed/>
    <w:rsid w:val="004C5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ADC"/>
  </w:style>
  <w:style w:type="paragraph" w:styleId="ListParagraph">
    <w:name w:val="List Paragraph"/>
    <w:basedOn w:val="Normal"/>
    <w:uiPriority w:val="34"/>
    <w:qFormat/>
    <w:rsid w:val="003A0941"/>
    <w:pPr>
      <w:ind w:left="720"/>
      <w:contextualSpacing/>
    </w:pPr>
  </w:style>
  <w:style w:type="paragraph" w:styleId="BalloonText">
    <w:name w:val="Balloon Text"/>
    <w:basedOn w:val="Normal"/>
    <w:link w:val="BalloonTextChar"/>
    <w:uiPriority w:val="99"/>
    <w:semiHidden/>
    <w:unhideWhenUsed/>
    <w:rsid w:val="006D0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541"/>
    <w:rPr>
      <w:rFonts w:ascii="Segoe UI" w:hAnsi="Segoe UI" w:cs="Segoe UI"/>
      <w:sz w:val="18"/>
      <w:szCs w:val="18"/>
    </w:rPr>
  </w:style>
  <w:style w:type="character" w:styleId="Hyperlink">
    <w:name w:val="Hyperlink"/>
    <w:basedOn w:val="DefaultParagraphFont"/>
    <w:uiPriority w:val="99"/>
    <w:unhideWhenUsed/>
    <w:rsid w:val="00886F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479658">
      <w:bodyDiv w:val="1"/>
      <w:marLeft w:val="0"/>
      <w:marRight w:val="0"/>
      <w:marTop w:val="0"/>
      <w:marBottom w:val="0"/>
      <w:divBdr>
        <w:top w:val="none" w:sz="0" w:space="0" w:color="auto"/>
        <w:left w:val="none" w:sz="0" w:space="0" w:color="auto"/>
        <w:bottom w:val="none" w:sz="0" w:space="0" w:color="auto"/>
        <w:right w:val="none" w:sz="0" w:space="0" w:color="auto"/>
      </w:divBdr>
    </w:div>
    <w:div w:id="1741832617">
      <w:bodyDiv w:val="1"/>
      <w:marLeft w:val="0"/>
      <w:marRight w:val="0"/>
      <w:marTop w:val="0"/>
      <w:marBottom w:val="0"/>
      <w:divBdr>
        <w:top w:val="none" w:sz="0" w:space="0" w:color="auto"/>
        <w:left w:val="none" w:sz="0" w:space="0" w:color="auto"/>
        <w:bottom w:val="none" w:sz="0" w:space="0" w:color="auto"/>
        <w:right w:val="none" w:sz="0" w:space="0" w:color="auto"/>
      </w:divBdr>
    </w:div>
    <w:div w:id="196831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xport.gov/sbcounselo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Wyrick</dc:creator>
  <cp:keywords/>
  <dc:description/>
  <cp:lastModifiedBy>Glenn Walters</cp:lastModifiedBy>
  <cp:revision>2</cp:revision>
  <cp:lastPrinted>2019-08-13T16:51:00Z</cp:lastPrinted>
  <dcterms:created xsi:type="dcterms:W3CDTF">2019-08-13T17:02:00Z</dcterms:created>
  <dcterms:modified xsi:type="dcterms:W3CDTF">2019-08-13T17:02:00Z</dcterms:modified>
</cp:coreProperties>
</file>